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40D7" w14:textId="01DB2B9A" w:rsidR="009C26FD" w:rsidRPr="009C26FD" w:rsidRDefault="009C26FD" w:rsidP="00E87A27">
      <w:pPr>
        <w:pStyle w:val="EinfAbs"/>
        <w:spacing w:after="200" w:line="276" w:lineRule="auto"/>
        <w:jc w:val="center"/>
        <w:rPr>
          <w:rFonts w:ascii="Calibri" w:hAnsi="Calibri" w:cs="Calibri-Bold"/>
          <w:b/>
          <w:bCs/>
          <w:caps/>
          <w:color w:val="1F497D"/>
          <w:sz w:val="46"/>
          <w:szCs w:val="46"/>
          <w:lang w:val="it-IT"/>
        </w:rPr>
      </w:pPr>
      <w:r w:rsidRPr="009C26FD">
        <w:rPr>
          <w:rFonts w:ascii="Calibri" w:hAnsi="Calibri" w:cs="Calibri-Bold"/>
          <w:b/>
          <w:bCs/>
          <w:caps/>
          <w:color w:val="1F497D"/>
          <w:sz w:val="46"/>
          <w:szCs w:val="46"/>
          <w:lang w:val="it-IT"/>
        </w:rPr>
        <w:t xml:space="preserve">LIDL INVESTE </w:t>
      </w:r>
      <w:r w:rsidR="00513DA2">
        <w:rPr>
          <w:rFonts w:ascii="Calibri" w:hAnsi="Calibri" w:cs="Calibri-Bold"/>
          <w:b/>
          <w:bCs/>
          <w:caps/>
          <w:color w:val="1F497D"/>
          <w:sz w:val="46"/>
          <w:szCs w:val="46"/>
          <w:lang w:val="it-IT"/>
        </w:rPr>
        <w:t>70</w:t>
      </w:r>
      <w:r w:rsidRPr="009C26FD">
        <w:rPr>
          <w:rFonts w:ascii="Calibri" w:hAnsi="Calibri" w:cs="Calibri-Bold"/>
          <w:b/>
          <w:bCs/>
          <w:caps/>
          <w:color w:val="1F497D"/>
          <w:sz w:val="46"/>
          <w:szCs w:val="46"/>
          <w:lang w:val="it-IT"/>
        </w:rPr>
        <w:t xml:space="preserve"> MILIONI DI EURO </w:t>
      </w:r>
      <w:r w:rsidR="005F6E0F">
        <w:rPr>
          <w:rFonts w:ascii="Calibri" w:hAnsi="Calibri" w:cs="Calibri-Bold"/>
          <w:b/>
          <w:bCs/>
          <w:caps/>
          <w:color w:val="1F497D"/>
          <w:sz w:val="46"/>
          <w:szCs w:val="46"/>
          <w:lang w:val="it-IT"/>
        </w:rPr>
        <w:t>IN</w:t>
      </w:r>
      <w:r w:rsidRPr="009C26FD">
        <w:rPr>
          <w:rFonts w:ascii="Calibri" w:hAnsi="Calibri" w:cs="Calibri-Bold"/>
          <w:b/>
          <w:bCs/>
          <w:caps/>
          <w:color w:val="1F497D"/>
          <w:sz w:val="46"/>
          <w:szCs w:val="46"/>
          <w:lang w:val="it-IT"/>
        </w:rPr>
        <w:t xml:space="preserve"> UN </w:t>
      </w:r>
      <w:r w:rsidR="00B17FC4" w:rsidRPr="009C26FD">
        <w:rPr>
          <w:rFonts w:ascii="Calibri" w:hAnsi="Calibri" w:cs="Calibri-Bold"/>
          <w:b/>
          <w:bCs/>
          <w:color w:val="1F497D"/>
          <w:sz w:val="46"/>
          <w:szCs w:val="46"/>
          <w:lang w:val="it-IT"/>
        </w:rPr>
        <w:t xml:space="preserve">NUOVO CENTRO LOGISTICO AD </w:t>
      </w:r>
      <w:r w:rsidRPr="009C26FD">
        <w:rPr>
          <w:rFonts w:ascii="Calibri" w:hAnsi="Calibri" w:cs="Calibri-Bold"/>
          <w:b/>
          <w:bCs/>
          <w:caps/>
          <w:color w:val="1F497D"/>
          <w:sz w:val="46"/>
          <w:szCs w:val="46"/>
          <w:lang w:val="it-IT"/>
        </w:rPr>
        <w:t>ASSEMINI (CA)</w:t>
      </w:r>
    </w:p>
    <w:p w14:paraId="00B43554" w14:textId="796722DA" w:rsidR="002533BD" w:rsidRPr="009C26FD" w:rsidRDefault="002533BD" w:rsidP="002533BD">
      <w:pPr>
        <w:pStyle w:val="EinfAbs"/>
        <w:numPr>
          <w:ilvl w:val="0"/>
          <w:numId w:val="11"/>
        </w:numPr>
        <w:spacing w:line="240" w:lineRule="auto"/>
        <w:ind w:left="568" w:hanging="284"/>
        <w:jc w:val="center"/>
        <w:rPr>
          <w:rFonts w:ascii="Calibri" w:hAnsi="Calibri" w:cs="Calibri-Bold"/>
          <w:i/>
          <w:iCs/>
          <w:color w:val="1F497D"/>
          <w:sz w:val="28"/>
          <w:szCs w:val="28"/>
          <w:lang w:val="it-IT"/>
        </w:rPr>
      </w:pPr>
      <w:r w:rsidRPr="009C26FD">
        <w:rPr>
          <w:rFonts w:ascii="Calibri" w:hAnsi="Calibri" w:cs="Calibri-Bold"/>
          <w:i/>
          <w:iCs/>
          <w:color w:val="1F497D"/>
          <w:sz w:val="28"/>
          <w:szCs w:val="28"/>
          <w:lang w:val="it-IT"/>
        </w:rPr>
        <w:t xml:space="preserve">La struttura </w:t>
      </w:r>
      <w:r>
        <w:rPr>
          <w:rFonts w:ascii="Calibri" w:hAnsi="Calibri" w:cs="Calibri-Bold"/>
          <w:i/>
          <w:iCs/>
          <w:color w:val="1F497D"/>
          <w:sz w:val="28"/>
          <w:szCs w:val="28"/>
          <w:lang w:val="it-IT"/>
        </w:rPr>
        <w:t xml:space="preserve">contribuirà alla </w:t>
      </w:r>
      <w:r w:rsidRPr="009C26FD">
        <w:rPr>
          <w:rFonts w:ascii="Calibri" w:hAnsi="Calibri" w:cs="Calibri-Bold"/>
          <w:i/>
          <w:iCs/>
          <w:color w:val="1F497D"/>
          <w:sz w:val="28"/>
          <w:szCs w:val="28"/>
          <w:lang w:val="it-IT"/>
        </w:rPr>
        <w:t xml:space="preserve">creazione di </w:t>
      </w:r>
      <w:r w:rsidR="006F567E">
        <w:rPr>
          <w:rFonts w:ascii="Calibri" w:hAnsi="Calibri" w:cs="Calibri-Bold"/>
          <w:i/>
          <w:iCs/>
          <w:color w:val="1F497D"/>
          <w:sz w:val="28"/>
          <w:szCs w:val="28"/>
          <w:lang w:val="it-IT"/>
        </w:rPr>
        <w:t>140</w:t>
      </w:r>
      <w:r w:rsidRPr="009C26FD">
        <w:rPr>
          <w:rFonts w:ascii="Calibri" w:hAnsi="Calibri" w:cs="Calibri-Bold"/>
          <w:i/>
          <w:iCs/>
          <w:color w:val="1F497D"/>
          <w:sz w:val="28"/>
          <w:szCs w:val="28"/>
          <w:lang w:val="it-IT"/>
        </w:rPr>
        <w:t xml:space="preserve"> nuovi posti di lavoro</w:t>
      </w:r>
    </w:p>
    <w:p w14:paraId="66F54DE5" w14:textId="77777777" w:rsidR="00513DA2" w:rsidRDefault="009C26FD" w:rsidP="00CB6695">
      <w:pPr>
        <w:pStyle w:val="EinfAbs"/>
        <w:numPr>
          <w:ilvl w:val="0"/>
          <w:numId w:val="11"/>
        </w:numPr>
        <w:spacing w:line="240" w:lineRule="auto"/>
        <w:ind w:left="568" w:hanging="284"/>
        <w:jc w:val="center"/>
        <w:rPr>
          <w:rFonts w:ascii="Calibri" w:hAnsi="Calibri" w:cs="Calibri-Bold"/>
          <w:i/>
          <w:iCs/>
          <w:color w:val="1F497D"/>
          <w:sz w:val="28"/>
          <w:szCs w:val="28"/>
          <w:lang w:val="it-IT"/>
        </w:rPr>
      </w:pPr>
      <w:r w:rsidRPr="009C26FD">
        <w:rPr>
          <w:rFonts w:ascii="Calibri" w:hAnsi="Calibri" w:cs="Calibri-Bold"/>
          <w:i/>
          <w:iCs/>
          <w:color w:val="1F497D"/>
          <w:sz w:val="28"/>
          <w:szCs w:val="28"/>
          <w:lang w:val="it-IT"/>
        </w:rPr>
        <w:t>Secondo uno studio SDA Bocconi</w:t>
      </w:r>
      <w:r w:rsidR="00513DA2">
        <w:rPr>
          <w:rFonts w:ascii="Calibri" w:hAnsi="Calibri" w:cs="Calibri-Bold"/>
          <w:i/>
          <w:iCs/>
          <w:color w:val="1F497D"/>
          <w:sz w:val="28"/>
          <w:szCs w:val="28"/>
          <w:lang w:val="it-IT"/>
        </w:rPr>
        <w:t>,</w:t>
      </w:r>
      <w:r w:rsidRPr="009C26FD">
        <w:rPr>
          <w:rFonts w:ascii="Calibri" w:hAnsi="Calibri" w:cs="Calibri-Bold"/>
          <w:i/>
          <w:iCs/>
          <w:color w:val="1F497D"/>
          <w:sz w:val="28"/>
          <w:szCs w:val="28"/>
          <w:lang w:val="it-IT"/>
        </w:rPr>
        <w:t xml:space="preserve"> Lidl Italia genera un impatto complessivo sul PIL </w:t>
      </w:r>
      <w:r w:rsidR="00513DA2">
        <w:rPr>
          <w:rFonts w:ascii="Calibri" w:hAnsi="Calibri" w:cs="Calibri-Bold"/>
          <w:i/>
          <w:iCs/>
          <w:color w:val="1F497D"/>
          <w:sz w:val="28"/>
          <w:szCs w:val="28"/>
          <w:lang w:val="it-IT"/>
        </w:rPr>
        <w:t xml:space="preserve">della Sardegna </w:t>
      </w:r>
      <w:r w:rsidRPr="009C26FD">
        <w:rPr>
          <w:rFonts w:ascii="Calibri" w:hAnsi="Calibri" w:cs="Calibri-Bold"/>
          <w:i/>
          <w:iCs/>
          <w:color w:val="1F497D"/>
          <w:sz w:val="28"/>
          <w:szCs w:val="28"/>
          <w:lang w:val="it-IT"/>
        </w:rPr>
        <w:t xml:space="preserve">da </w:t>
      </w:r>
      <w:r w:rsidR="00513DA2">
        <w:rPr>
          <w:rFonts w:ascii="Calibri" w:hAnsi="Calibri" w:cs="Calibri-Bold"/>
          <w:i/>
          <w:iCs/>
          <w:color w:val="1F497D"/>
          <w:sz w:val="28"/>
          <w:szCs w:val="28"/>
          <w:lang w:val="it-IT"/>
        </w:rPr>
        <w:t>110</w:t>
      </w:r>
      <w:r w:rsidRPr="009C26FD">
        <w:rPr>
          <w:rFonts w:ascii="Calibri" w:hAnsi="Calibri" w:cs="Calibri-Bold"/>
          <w:i/>
          <w:iCs/>
          <w:color w:val="1F497D"/>
          <w:sz w:val="28"/>
          <w:szCs w:val="28"/>
          <w:lang w:val="it-IT"/>
        </w:rPr>
        <w:t xml:space="preserve"> </w:t>
      </w:r>
      <w:r w:rsidR="00513DA2">
        <w:rPr>
          <w:rFonts w:ascii="Calibri" w:hAnsi="Calibri" w:cs="Calibri-Bold"/>
          <w:i/>
          <w:iCs/>
          <w:color w:val="1F497D"/>
          <w:sz w:val="28"/>
          <w:szCs w:val="28"/>
          <w:lang w:val="it-IT"/>
        </w:rPr>
        <w:t>milioni</w:t>
      </w:r>
      <w:r w:rsidRPr="009C26FD">
        <w:rPr>
          <w:rFonts w:ascii="Calibri" w:hAnsi="Calibri" w:cs="Calibri-Bold"/>
          <w:i/>
          <w:iCs/>
          <w:color w:val="1F497D"/>
          <w:sz w:val="28"/>
          <w:szCs w:val="28"/>
          <w:lang w:val="it-IT"/>
        </w:rPr>
        <w:t xml:space="preserve"> di euro</w:t>
      </w:r>
    </w:p>
    <w:p w14:paraId="0C272F97" w14:textId="0652EBF0" w:rsidR="003253F5" w:rsidRPr="009C26FD" w:rsidRDefault="008B6790" w:rsidP="00E87A27">
      <w:pPr>
        <w:tabs>
          <w:tab w:val="left" w:pos="1670"/>
        </w:tabs>
        <w:rPr>
          <w:rFonts w:cs="Calibri-Bold"/>
          <w:bCs/>
          <w:i/>
          <w:lang w:val="it-IT"/>
        </w:rPr>
      </w:pPr>
      <w:r w:rsidRPr="009C26FD">
        <w:rPr>
          <w:rFonts w:cs="Calibri-Bold"/>
          <w:bCs/>
          <w:i/>
          <w:lang w:val="it-IT"/>
        </w:rPr>
        <w:tab/>
      </w:r>
    </w:p>
    <w:p w14:paraId="6F390EB1" w14:textId="499BECCC" w:rsidR="009C26FD" w:rsidRPr="00F83A57" w:rsidRDefault="009C26FD" w:rsidP="00E87A27">
      <w:pPr>
        <w:pStyle w:val="EinfAbs"/>
        <w:spacing w:after="200" w:line="276" w:lineRule="auto"/>
        <w:jc w:val="both"/>
        <w:rPr>
          <w:rFonts w:asciiTheme="minorHAnsi" w:hAnsiTheme="minorHAnsi" w:cstheme="minorHAnsi"/>
          <w:bCs/>
          <w:color w:val="auto"/>
          <w:sz w:val="22"/>
          <w:szCs w:val="22"/>
          <w:lang w:val="it-IT"/>
        </w:rPr>
      </w:pPr>
      <w:r w:rsidRPr="00F83A57">
        <w:rPr>
          <w:rFonts w:asciiTheme="minorHAnsi" w:eastAsiaTheme="minorEastAsia" w:hAnsiTheme="minorHAnsi" w:cstheme="minorHAnsi"/>
          <w:i/>
          <w:sz w:val="22"/>
          <w:szCs w:val="22"/>
          <w:lang w:val="it-IT" w:eastAsia="zh-TW"/>
        </w:rPr>
        <w:t>Assemini</w:t>
      </w:r>
      <w:r w:rsidR="00D5275B">
        <w:rPr>
          <w:rFonts w:asciiTheme="minorHAnsi" w:eastAsiaTheme="minorEastAsia" w:hAnsiTheme="minorHAnsi" w:cstheme="minorHAnsi"/>
          <w:i/>
          <w:sz w:val="22"/>
          <w:szCs w:val="22"/>
          <w:lang w:val="it-IT" w:eastAsia="zh-TW"/>
        </w:rPr>
        <w:t xml:space="preserve"> (CA),</w:t>
      </w:r>
      <w:r w:rsidR="005F447F" w:rsidRPr="00F83A57">
        <w:rPr>
          <w:rFonts w:asciiTheme="minorHAnsi" w:eastAsiaTheme="minorEastAsia" w:hAnsiTheme="minorHAnsi" w:cstheme="minorHAnsi"/>
          <w:i/>
          <w:sz w:val="22"/>
          <w:szCs w:val="22"/>
          <w:lang w:val="it-IT" w:eastAsia="zh-TW"/>
        </w:rPr>
        <w:t xml:space="preserve"> </w:t>
      </w:r>
      <w:r w:rsidR="009376A2" w:rsidRPr="00F83A57">
        <w:rPr>
          <w:rFonts w:asciiTheme="minorHAnsi" w:eastAsiaTheme="minorEastAsia" w:hAnsiTheme="minorHAnsi" w:cstheme="minorHAnsi"/>
          <w:i/>
          <w:sz w:val="22"/>
          <w:szCs w:val="22"/>
          <w:lang w:val="it-IT" w:eastAsia="zh-TW"/>
        </w:rPr>
        <w:t>2</w:t>
      </w:r>
      <w:r w:rsidRPr="00F83A57">
        <w:rPr>
          <w:rFonts w:asciiTheme="minorHAnsi" w:eastAsiaTheme="minorEastAsia" w:hAnsiTheme="minorHAnsi" w:cstheme="minorHAnsi"/>
          <w:i/>
          <w:sz w:val="22"/>
          <w:szCs w:val="22"/>
          <w:lang w:val="it-IT" w:eastAsia="zh-TW"/>
        </w:rPr>
        <w:t>5</w:t>
      </w:r>
      <w:r w:rsidR="005F447F" w:rsidRPr="00F83A57">
        <w:rPr>
          <w:rFonts w:asciiTheme="minorHAnsi" w:eastAsiaTheme="minorEastAsia" w:hAnsiTheme="minorHAnsi" w:cstheme="minorHAnsi"/>
          <w:i/>
          <w:sz w:val="22"/>
          <w:szCs w:val="22"/>
          <w:lang w:val="it-IT" w:eastAsia="zh-TW"/>
        </w:rPr>
        <w:t xml:space="preserve"> </w:t>
      </w:r>
      <w:r w:rsidRPr="00F83A57">
        <w:rPr>
          <w:rFonts w:asciiTheme="minorHAnsi" w:eastAsiaTheme="minorEastAsia" w:hAnsiTheme="minorHAnsi" w:cstheme="minorHAnsi"/>
          <w:i/>
          <w:sz w:val="22"/>
          <w:szCs w:val="22"/>
          <w:lang w:val="it-IT" w:eastAsia="zh-TW"/>
        </w:rPr>
        <w:t>ottobre</w:t>
      </w:r>
      <w:r w:rsidR="007F247C" w:rsidRPr="00F83A57">
        <w:rPr>
          <w:rFonts w:asciiTheme="minorHAnsi" w:eastAsiaTheme="minorEastAsia" w:hAnsiTheme="minorHAnsi" w:cstheme="minorHAnsi"/>
          <w:i/>
          <w:sz w:val="22"/>
          <w:szCs w:val="22"/>
          <w:lang w:val="it-IT" w:eastAsia="zh-TW"/>
        </w:rPr>
        <w:t xml:space="preserve"> 202</w:t>
      </w:r>
      <w:r w:rsidR="00F3072C" w:rsidRPr="00F83A57">
        <w:rPr>
          <w:rFonts w:asciiTheme="minorHAnsi" w:eastAsiaTheme="minorEastAsia" w:hAnsiTheme="minorHAnsi" w:cstheme="minorHAnsi"/>
          <w:i/>
          <w:sz w:val="22"/>
          <w:szCs w:val="22"/>
          <w:lang w:val="it-IT" w:eastAsia="zh-TW"/>
        </w:rPr>
        <w:t>2</w:t>
      </w:r>
      <w:r w:rsidR="005F447F" w:rsidRPr="00F83A57">
        <w:rPr>
          <w:rFonts w:asciiTheme="minorHAnsi" w:eastAsiaTheme="minorEastAsia" w:hAnsiTheme="minorHAnsi" w:cstheme="minorHAnsi"/>
          <w:sz w:val="22"/>
          <w:szCs w:val="22"/>
          <w:lang w:val="it-IT" w:eastAsia="zh-TW"/>
        </w:rPr>
        <w:t xml:space="preserve"> </w:t>
      </w:r>
      <w:r w:rsidR="005F447F" w:rsidRPr="00F83A57">
        <w:rPr>
          <w:rFonts w:asciiTheme="minorHAnsi" w:eastAsiaTheme="minorEastAsia" w:hAnsiTheme="minorHAnsi" w:cstheme="minorHAnsi"/>
          <w:sz w:val="22"/>
          <w:szCs w:val="22"/>
          <w:lang w:val="it-IT" w:eastAsia="zh-TW"/>
        </w:rPr>
        <w:softHyphen/>
      </w:r>
      <w:r w:rsidR="005F447F" w:rsidRPr="00F83A57">
        <w:rPr>
          <w:rFonts w:asciiTheme="minorHAnsi" w:eastAsiaTheme="minorEastAsia" w:hAnsiTheme="minorHAnsi" w:cstheme="minorHAnsi"/>
          <w:sz w:val="22"/>
          <w:szCs w:val="22"/>
          <w:lang w:val="it-IT" w:eastAsia="zh-TW"/>
        </w:rPr>
        <w:softHyphen/>
      </w:r>
      <w:r w:rsidR="005F447F" w:rsidRPr="00F83A57">
        <w:rPr>
          <w:rFonts w:asciiTheme="minorHAnsi" w:eastAsiaTheme="minorEastAsia" w:hAnsiTheme="minorHAnsi" w:cstheme="minorHAnsi"/>
          <w:sz w:val="22"/>
          <w:szCs w:val="22"/>
          <w:lang w:val="it-IT" w:eastAsia="zh-TW"/>
        </w:rPr>
        <w:softHyphen/>
      </w:r>
      <w:r w:rsidR="005F447F" w:rsidRPr="00F83A57">
        <w:rPr>
          <w:rFonts w:asciiTheme="minorHAnsi" w:hAnsiTheme="minorHAnsi" w:cstheme="minorHAnsi"/>
          <w:bCs/>
          <w:sz w:val="22"/>
          <w:szCs w:val="22"/>
          <w:lang w:val="it-IT"/>
        </w:rPr>
        <w:t xml:space="preserve">– </w:t>
      </w:r>
      <w:r w:rsidRPr="00F83A57">
        <w:rPr>
          <w:rFonts w:asciiTheme="minorHAnsi" w:hAnsiTheme="minorHAnsi" w:cstheme="minorHAnsi"/>
          <w:bCs/>
          <w:color w:val="auto"/>
          <w:sz w:val="22"/>
          <w:szCs w:val="22"/>
          <w:lang w:val="it-IT"/>
        </w:rPr>
        <w:t xml:space="preserve">Lidl Italia, </w:t>
      </w:r>
      <w:r w:rsidR="00513DA2" w:rsidRPr="00F83A57">
        <w:rPr>
          <w:rFonts w:asciiTheme="minorHAnsi" w:hAnsiTheme="minorHAnsi" w:cstheme="minorHAnsi"/>
          <w:bCs/>
          <w:color w:val="auto"/>
          <w:sz w:val="22"/>
          <w:szCs w:val="22"/>
          <w:lang w:val="it-IT"/>
        </w:rPr>
        <w:t>C</w:t>
      </w:r>
      <w:r w:rsidRPr="00F83A57">
        <w:rPr>
          <w:rFonts w:asciiTheme="minorHAnsi" w:hAnsiTheme="minorHAnsi" w:cstheme="minorHAnsi"/>
          <w:bCs/>
          <w:color w:val="auto"/>
          <w:sz w:val="22"/>
          <w:szCs w:val="22"/>
          <w:lang w:val="it-IT"/>
        </w:rPr>
        <w:t xml:space="preserve">atena </w:t>
      </w:r>
      <w:r w:rsidR="00513DA2" w:rsidRPr="00F83A57">
        <w:rPr>
          <w:rFonts w:asciiTheme="minorHAnsi" w:hAnsiTheme="minorHAnsi" w:cstheme="minorHAnsi"/>
          <w:bCs/>
          <w:color w:val="auto"/>
          <w:sz w:val="22"/>
          <w:szCs w:val="22"/>
          <w:lang w:val="it-IT"/>
        </w:rPr>
        <w:t xml:space="preserve">leader </w:t>
      </w:r>
      <w:r w:rsidRPr="00F83A57">
        <w:rPr>
          <w:rFonts w:asciiTheme="minorHAnsi" w:hAnsiTheme="minorHAnsi" w:cstheme="minorHAnsi"/>
          <w:bCs/>
          <w:color w:val="auto"/>
          <w:sz w:val="22"/>
          <w:szCs w:val="22"/>
          <w:lang w:val="it-IT"/>
        </w:rPr>
        <w:t xml:space="preserve">della GDO con oltre </w:t>
      </w:r>
      <w:r w:rsidR="00513DA2" w:rsidRPr="00F83A57">
        <w:rPr>
          <w:rFonts w:asciiTheme="minorHAnsi" w:hAnsiTheme="minorHAnsi" w:cstheme="minorHAnsi"/>
          <w:bCs/>
          <w:color w:val="auto"/>
          <w:sz w:val="22"/>
          <w:szCs w:val="22"/>
          <w:lang w:val="it-IT"/>
        </w:rPr>
        <w:t>70</w:t>
      </w:r>
      <w:r w:rsidRPr="00F83A57">
        <w:rPr>
          <w:rFonts w:asciiTheme="minorHAnsi" w:hAnsiTheme="minorHAnsi" w:cstheme="minorHAnsi"/>
          <w:bCs/>
          <w:color w:val="auto"/>
          <w:sz w:val="22"/>
          <w:szCs w:val="22"/>
          <w:lang w:val="it-IT"/>
        </w:rPr>
        <w:t xml:space="preserve">0 punti vendita su tutto il territorio nazionale, ha </w:t>
      </w:r>
      <w:r w:rsidR="00513DA2" w:rsidRPr="00F83A57">
        <w:rPr>
          <w:rFonts w:asciiTheme="minorHAnsi" w:hAnsiTheme="minorHAnsi" w:cstheme="minorHAnsi"/>
          <w:bCs/>
          <w:color w:val="auto"/>
          <w:sz w:val="22"/>
          <w:szCs w:val="22"/>
          <w:lang w:val="it-IT"/>
        </w:rPr>
        <w:t xml:space="preserve">presentato </w:t>
      </w:r>
      <w:r w:rsidRPr="00F83A57">
        <w:rPr>
          <w:rFonts w:asciiTheme="minorHAnsi" w:hAnsiTheme="minorHAnsi" w:cstheme="minorHAnsi"/>
          <w:bCs/>
          <w:color w:val="auto"/>
          <w:sz w:val="22"/>
          <w:szCs w:val="22"/>
          <w:lang w:val="it-IT"/>
        </w:rPr>
        <w:t xml:space="preserve">oggi </w:t>
      </w:r>
      <w:r w:rsidR="00513DA2" w:rsidRPr="00F83A57">
        <w:rPr>
          <w:rFonts w:asciiTheme="minorHAnsi" w:hAnsiTheme="minorHAnsi" w:cstheme="minorHAnsi"/>
          <w:bCs/>
          <w:color w:val="auto"/>
          <w:sz w:val="22"/>
          <w:szCs w:val="22"/>
          <w:lang w:val="it-IT"/>
        </w:rPr>
        <w:t>il progetto di realizzazione d</w:t>
      </w:r>
      <w:r w:rsidR="00E87A27" w:rsidRPr="00F83A57">
        <w:rPr>
          <w:rFonts w:asciiTheme="minorHAnsi" w:hAnsiTheme="minorHAnsi" w:cstheme="minorHAnsi"/>
          <w:bCs/>
          <w:color w:val="auto"/>
          <w:sz w:val="22"/>
          <w:szCs w:val="22"/>
          <w:lang w:val="it-IT"/>
        </w:rPr>
        <w:t>el suo nuovo</w:t>
      </w:r>
      <w:r w:rsidR="00513DA2" w:rsidRPr="00F83A57">
        <w:rPr>
          <w:rFonts w:asciiTheme="minorHAnsi" w:hAnsiTheme="minorHAnsi" w:cstheme="minorHAnsi"/>
          <w:bCs/>
          <w:color w:val="auto"/>
          <w:sz w:val="22"/>
          <w:szCs w:val="22"/>
          <w:lang w:val="it-IT"/>
        </w:rPr>
        <w:t xml:space="preserve"> </w:t>
      </w:r>
      <w:r w:rsidR="00B17FC4">
        <w:rPr>
          <w:rFonts w:asciiTheme="minorHAnsi" w:hAnsiTheme="minorHAnsi" w:cstheme="minorHAnsi"/>
          <w:bCs/>
          <w:color w:val="auto"/>
          <w:sz w:val="22"/>
          <w:szCs w:val="22"/>
          <w:lang w:val="it-IT"/>
        </w:rPr>
        <w:t>polo</w:t>
      </w:r>
      <w:r w:rsidR="00513DA2" w:rsidRPr="00F83A57">
        <w:rPr>
          <w:rFonts w:asciiTheme="minorHAnsi" w:hAnsiTheme="minorHAnsi" w:cstheme="minorHAnsi"/>
          <w:bCs/>
          <w:color w:val="auto"/>
          <w:sz w:val="22"/>
          <w:szCs w:val="22"/>
          <w:lang w:val="it-IT"/>
        </w:rPr>
        <w:t xml:space="preserve"> </w:t>
      </w:r>
      <w:r w:rsidR="00E87A27" w:rsidRPr="00F83A57">
        <w:rPr>
          <w:rFonts w:asciiTheme="minorHAnsi" w:hAnsiTheme="minorHAnsi" w:cstheme="minorHAnsi"/>
          <w:bCs/>
          <w:color w:val="auto"/>
          <w:sz w:val="22"/>
          <w:szCs w:val="22"/>
          <w:lang w:val="it-IT"/>
        </w:rPr>
        <w:t>l</w:t>
      </w:r>
      <w:r w:rsidR="00513DA2" w:rsidRPr="00F83A57">
        <w:rPr>
          <w:rFonts w:asciiTheme="minorHAnsi" w:hAnsiTheme="minorHAnsi" w:cstheme="minorHAnsi"/>
          <w:bCs/>
          <w:color w:val="auto"/>
          <w:sz w:val="22"/>
          <w:szCs w:val="22"/>
          <w:lang w:val="it-IT"/>
        </w:rPr>
        <w:t>ogistico ad Assemini, in provincia di Cagliari.</w:t>
      </w:r>
      <w:r w:rsidRPr="00F83A57">
        <w:rPr>
          <w:rFonts w:asciiTheme="minorHAnsi" w:hAnsiTheme="minorHAnsi" w:cstheme="minorHAnsi"/>
          <w:bCs/>
          <w:color w:val="auto"/>
          <w:sz w:val="22"/>
          <w:szCs w:val="22"/>
          <w:lang w:val="it-IT"/>
        </w:rPr>
        <w:t xml:space="preserve"> La struttura,</w:t>
      </w:r>
      <w:r w:rsidR="00E87A27" w:rsidRPr="00F83A57">
        <w:rPr>
          <w:rFonts w:asciiTheme="minorHAnsi" w:hAnsiTheme="minorHAnsi" w:cstheme="minorHAnsi"/>
          <w:bCs/>
          <w:color w:val="auto"/>
          <w:sz w:val="22"/>
          <w:szCs w:val="22"/>
          <w:lang w:val="it-IT"/>
        </w:rPr>
        <w:t xml:space="preserve"> che verrà</w:t>
      </w:r>
      <w:r w:rsidRPr="00F83A57">
        <w:rPr>
          <w:rFonts w:asciiTheme="minorHAnsi" w:hAnsiTheme="minorHAnsi" w:cstheme="minorHAnsi"/>
          <w:bCs/>
          <w:color w:val="auto"/>
          <w:sz w:val="22"/>
          <w:szCs w:val="22"/>
          <w:lang w:val="it-IT"/>
        </w:rPr>
        <w:t xml:space="preserve"> realizzata grazie ad un </w:t>
      </w:r>
      <w:r w:rsidRPr="00F83A57">
        <w:rPr>
          <w:rFonts w:asciiTheme="minorHAnsi" w:hAnsiTheme="minorHAnsi" w:cstheme="minorHAnsi"/>
          <w:b/>
          <w:color w:val="auto"/>
          <w:sz w:val="22"/>
          <w:szCs w:val="22"/>
          <w:lang w:val="it-IT"/>
        </w:rPr>
        <w:t xml:space="preserve">investimento sul territorio di oltre </w:t>
      </w:r>
      <w:r w:rsidR="00E87A27" w:rsidRPr="00F83A57">
        <w:rPr>
          <w:rFonts w:asciiTheme="minorHAnsi" w:hAnsiTheme="minorHAnsi" w:cstheme="minorHAnsi"/>
          <w:b/>
          <w:color w:val="auto"/>
          <w:sz w:val="22"/>
          <w:szCs w:val="22"/>
          <w:lang w:val="it-IT"/>
        </w:rPr>
        <w:t>7</w:t>
      </w:r>
      <w:r w:rsidRPr="00F83A57">
        <w:rPr>
          <w:rFonts w:asciiTheme="minorHAnsi" w:hAnsiTheme="minorHAnsi" w:cstheme="minorHAnsi"/>
          <w:b/>
          <w:color w:val="auto"/>
          <w:sz w:val="22"/>
          <w:szCs w:val="22"/>
          <w:lang w:val="it-IT"/>
        </w:rPr>
        <w:t>0 milioni di euro</w:t>
      </w:r>
      <w:r w:rsidRPr="00F83A57">
        <w:rPr>
          <w:rFonts w:asciiTheme="minorHAnsi" w:hAnsiTheme="minorHAnsi" w:cstheme="minorHAnsi"/>
          <w:bCs/>
          <w:color w:val="auto"/>
          <w:sz w:val="22"/>
          <w:szCs w:val="22"/>
          <w:lang w:val="it-IT"/>
        </w:rPr>
        <w:t>, ospit</w:t>
      </w:r>
      <w:r w:rsidR="00E87A27" w:rsidRPr="00F83A57">
        <w:rPr>
          <w:rFonts w:asciiTheme="minorHAnsi" w:hAnsiTheme="minorHAnsi" w:cstheme="minorHAnsi"/>
          <w:bCs/>
          <w:color w:val="auto"/>
          <w:sz w:val="22"/>
          <w:szCs w:val="22"/>
          <w:lang w:val="it-IT"/>
        </w:rPr>
        <w:t>erà</w:t>
      </w:r>
      <w:r w:rsidRPr="00F83A57">
        <w:rPr>
          <w:rFonts w:asciiTheme="minorHAnsi" w:hAnsiTheme="minorHAnsi" w:cstheme="minorHAnsi"/>
          <w:bCs/>
          <w:color w:val="auto"/>
          <w:sz w:val="22"/>
          <w:szCs w:val="22"/>
          <w:lang w:val="it-IT"/>
        </w:rPr>
        <w:t xml:space="preserve"> </w:t>
      </w:r>
      <w:r w:rsidR="00E87A27" w:rsidRPr="00F83A57">
        <w:rPr>
          <w:rFonts w:asciiTheme="minorHAnsi" w:hAnsiTheme="minorHAnsi" w:cstheme="minorHAnsi"/>
          <w:bCs/>
          <w:color w:val="auto"/>
          <w:sz w:val="22"/>
          <w:szCs w:val="22"/>
          <w:lang w:val="it-IT"/>
        </w:rPr>
        <w:t>il primo magazzino Lidl in Sardegna e il dodicesimo</w:t>
      </w:r>
      <w:r w:rsidRPr="00F83A57">
        <w:rPr>
          <w:rFonts w:asciiTheme="minorHAnsi" w:hAnsiTheme="minorHAnsi" w:cstheme="minorHAnsi"/>
          <w:bCs/>
          <w:color w:val="auto"/>
          <w:sz w:val="22"/>
          <w:szCs w:val="22"/>
          <w:lang w:val="it-IT"/>
        </w:rPr>
        <w:t xml:space="preserve"> in Italia.</w:t>
      </w:r>
      <w:r w:rsidRPr="00164422">
        <w:rPr>
          <w:rFonts w:asciiTheme="minorHAnsi" w:hAnsiTheme="minorHAnsi" w:cstheme="minorHAnsi"/>
          <w:bCs/>
          <w:color w:val="auto"/>
          <w:sz w:val="22"/>
          <w:szCs w:val="22"/>
          <w:lang w:val="it-IT"/>
        </w:rPr>
        <w:t xml:space="preserve"> Un</w:t>
      </w:r>
      <w:r w:rsidRPr="00F83A57">
        <w:rPr>
          <w:rFonts w:asciiTheme="minorHAnsi" w:hAnsiTheme="minorHAnsi" w:cstheme="minorHAnsi"/>
          <w:b/>
          <w:color w:val="auto"/>
          <w:sz w:val="22"/>
          <w:szCs w:val="22"/>
          <w:lang w:val="it-IT"/>
        </w:rPr>
        <w:t xml:space="preserve"> p</w:t>
      </w:r>
      <w:r w:rsidR="00B17FC4">
        <w:rPr>
          <w:rFonts w:asciiTheme="minorHAnsi" w:hAnsiTheme="minorHAnsi" w:cstheme="minorHAnsi"/>
          <w:b/>
          <w:color w:val="auto"/>
          <w:sz w:val="22"/>
          <w:szCs w:val="22"/>
          <w:lang w:val="it-IT"/>
        </w:rPr>
        <w:t>iano strategico</w:t>
      </w:r>
      <w:r w:rsidRPr="00F83A57">
        <w:rPr>
          <w:rFonts w:asciiTheme="minorHAnsi" w:hAnsiTheme="minorHAnsi" w:cstheme="minorHAnsi"/>
          <w:b/>
          <w:color w:val="auto"/>
          <w:sz w:val="22"/>
          <w:szCs w:val="22"/>
          <w:lang w:val="it-IT"/>
        </w:rPr>
        <w:t xml:space="preserve"> di grande rilevanza </w:t>
      </w:r>
      <w:r w:rsidRPr="00164422">
        <w:rPr>
          <w:rFonts w:asciiTheme="minorHAnsi" w:hAnsiTheme="minorHAnsi" w:cstheme="minorHAnsi"/>
          <w:bCs/>
          <w:color w:val="auto"/>
          <w:sz w:val="22"/>
          <w:szCs w:val="22"/>
          <w:lang w:val="it-IT"/>
        </w:rPr>
        <w:t>che, oltre a generare</w:t>
      </w:r>
      <w:r w:rsidRPr="00F83A57">
        <w:rPr>
          <w:rFonts w:asciiTheme="minorHAnsi" w:hAnsiTheme="minorHAnsi" w:cstheme="minorHAnsi"/>
          <w:b/>
          <w:color w:val="auto"/>
          <w:sz w:val="22"/>
          <w:szCs w:val="22"/>
          <w:lang w:val="it-IT"/>
        </w:rPr>
        <w:t xml:space="preserve"> </w:t>
      </w:r>
      <w:r w:rsidRPr="00F83A57">
        <w:rPr>
          <w:rFonts w:asciiTheme="minorHAnsi" w:hAnsiTheme="minorHAnsi" w:cstheme="minorHAnsi"/>
          <w:bCs/>
          <w:color w:val="auto"/>
          <w:sz w:val="22"/>
          <w:szCs w:val="22"/>
          <w:lang w:val="it-IT"/>
        </w:rPr>
        <w:t xml:space="preserve">un indotto significativo in </w:t>
      </w:r>
      <w:r w:rsidR="00E87A27" w:rsidRPr="00F83A57">
        <w:rPr>
          <w:rFonts w:asciiTheme="minorHAnsi" w:hAnsiTheme="minorHAnsi" w:cstheme="minorHAnsi"/>
          <w:bCs/>
          <w:color w:val="auto"/>
          <w:sz w:val="22"/>
          <w:szCs w:val="22"/>
          <w:lang w:val="it-IT"/>
        </w:rPr>
        <w:t>Sardegna,</w:t>
      </w:r>
      <w:r w:rsidRPr="00F83A57">
        <w:rPr>
          <w:rFonts w:asciiTheme="minorHAnsi" w:hAnsiTheme="minorHAnsi" w:cstheme="minorHAnsi"/>
          <w:bCs/>
          <w:color w:val="auto"/>
          <w:sz w:val="22"/>
          <w:szCs w:val="22"/>
          <w:lang w:val="it-IT"/>
        </w:rPr>
        <w:t xml:space="preserve"> </w:t>
      </w:r>
      <w:r w:rsidR="00E87A27" w:rsidRPr="00F83A57">
        <w:rPr>
          <w:rFonts w:asciiTheme="minorHAnsi" w:hAnsiTheme="minorHAnsi" w:cstheme="minorHAnsi"/>
          <w:bCs/>
          <w:color w:val="auto"/>
          <w:sz w:val="22"/>
          <w:szCs w:val="22"/>
          <w:lang w:val="it-IT"/>
        </w:rPr>
        <w:t xml:space="preserve">contribuirà </w:t>
      </w:r>
      <w:r w:rsidRPr="00164422">
        <w:rPr>
          <w:rFonts w:asciiTheme="minorHAnsi" w:hAnsiTheme="minorHAnsi" w:cstheme="minorHAnsi"/>
          <w:bCs/>
          <w:color w:val="auto"/>
          <w:sz w:val="22"/>
          <w:szCs w:val="22"/>
          <w:lang w:val="it-IT"/>
        </w:rPr>
        <w:t>alla</w:t>
      </w:r>
      <w:r w:rsidRPr="00F83A57">
        <w:rPr>
          <w:rFonts w:asciiTheme="minorHAnsi" w:hAnsiTheme="minorHAnsi" w:cstheme="minorHAnsi"/>
          <w:b/>
          <w:color w:val="auto"/>
          <w:sz w:val="22"/>
          <w:szCs w:val="22"/>
          <w:lang w:val="it-IT"/>
        </w:rPr>
        <w:t xml:space="preserve"> creazione di </w:t>
      </w:r>
      <w:r w:rsidR="006F567E">
        <w:rPr>
          <w:rFonts w:asciiTheme="minorHAnsi" w:hAnsiTheme="minorHAnsi" w:cstheme="minorHAnsi"/>
          <w:b/>
          <w:color w:val="auto"/>
          <w:sz w:val="22"/>
          <w:szCs w:val="22"/>
          <w:lang w:val="it-IT"/>
        </w:rPr>
        <w:t>140</w:t>
      </w:r>
      <w:r w:rsidRPr="00F83A57">
        <w:rPr>
          <w:rFonts w:asciiTheme="minorHAnsi" w:hAnsiTheme="minorHAnsi" w:cstheme="minorHAnsi"/>
          <w:b/>
          <w:color w:val="auto"/>
          <w:sz w:val="22"/>
          <w:szCs w:val="22"/>
          <w:lang w:val="it-IT"/>
        </w:rPr>
        <w:t xml:space="preserve"> nuovi posti di lavoro</w:t>
      </w:r>
      <w:r w:rsidRPr="00F83A57">
        <w:rPr>
          <w:rFonts w:asciiTheme="minorHAnsi" w:hAnsiTheme="minorHAnsi" w:cstheme="minorHAnsi"/>
          <w:bCs/>
          <w:color w:val="auto"/>
          <w:sz w:val="22"/>
          <w:szCs w:val="22"/>
          <w:lang w:val="it-IT"/>
        </w:rPr>
        <w:t xml:space="preserve">. Questo importante </w:t>
      </w:r>
      <w:r w:rsidR="00B17FC4">
        <w:rPr>
          <w:rFonts w:asciiTheme="minorHAnsi" w:hAnsiTheme="minorHAnsi" w:cstheme="minorHAnsi"/>
          <w:bCs/>
          <w:color w:val="auto"/>
          <w:sz w:val="22"/>
          <w:szCs w:val="22"/>
          <w:lang w:val="it-IT"/>
        </w:rPr>
        <w:t>progetto</w:t>
      </w:r>
      <w:r w:rsidRPr="00F83A57">
        <w:rPr>
          <w:rFonts w:asciiTheme="minorHAnsi" w:hAnsiTheme="minorHAnsi" w:cstheme="minorHAnsi"/>
          <w:bCs/>
          <w:color w:val="auto"/>
          <w:sz w:val="22"/>
          <w:szCs w:val="22"/>
          <w:lang w:val="it-IT"/>
        </w:rPr>
        <w:t xml:space="preserve"> conferma, ancora una volta, l’impegno dell’Azienda nei confronti del Paese </w:t>
      </w:r>
      <w:r w:rsidR="00E87A27" w:rsidRPr="00F83A57">
        <w:rPr>
          <w:rFonts w:asciiTheme="minorHAnsi" w:hAnsiTheme="minorHAnsi" w:cstheme="minorHAnsi"/>
          <w:bCs/>
          <w:color w:val="auto"/>
          <w:sz w:val="22"/>
          <w:szCs w:val="22"/>
          <w:lang w:val="it-IT"/>
        </w:rPr>
        <w:t xml:space="preserve">attraverso </w:t>
      </w:r>
      <w:r w:rsidRPr="00F83A57">
        <w:rPr>
          <w:rFonts w:asciiTheme="minorHAnsi" w:hAnsiTheme="minorHAnsi" w:cstheme="minorHAnsi"/>
          <w:bCs/>
          <w:color w:val="auto"/>
          <w:sz w:val="22"/>
          <w:szCs w:val="22"/>
          <w:lang w:val="it-IT"/>
        </w:rPr>
        <w:t>un chiaro segnale di fiducia e di ottimismo verso il futuro</w:t>
      </w:r>
      <w:r w:rsidR="00E87A27" w:rsidRPr="00F83A57">
        <w:rPr>
          <w:rFonts w:asciiTheme="minorHAnsi" w:hAnsiTheme="minorHAnsi" w:cstheme="minorHAnsi"/>
          <w:bCs/>
          <w:color w:val="auto"/>
          <w:sz w:val="22"/>
          <w:szCs w:val="22"/>
          <w:lang w:val="it-IT"/>
        </w:rPr>
        <w:t>.</w:t>
      </w:r>
    </w:p>
    <w:p w14:paraId="7AF581D3" w14:textId="77777777" w:rsidR="009C26FD" w:rsidRPr="00F83A57" w:rsidRDefault="009C26FD" w:rsidP="00CB6695">
      <w:pPr>
        <w:pStyle w:val="EinfAbs"/>
        <w:spacing w:line="240" w:lineRule="auto"/>
        <w:jc w:val="both"/>
        <w:rPr>
          <w:rFonts w:asciiTheme="minorHAnsi" w:hAnsiTheme="minorHAnsi" w:cstheme="minorHAnsi"/>
          <w:bCs/>
          <w:color w:val="auto"/>
          <w:sz w:val="22"/>
          <w:szCs w:val="22"/>
          <w:lang w:val="it-IT"/>
        </w:rPr>
      </w:pPr>
    </w:p>
    <w:p w14:paraId="378280A7" w14:textId="5B4670BE" w:rsidR="009C26FD" w:rsidRPr="00F83A57" w:rsidRDefault="009C26FD" w:rsidP="00E87A27">
      <w:pPr>
        <w:pStyle w:val="Default"/>
        <w:spacing w:after="200" w:line="276" w:lineRule="auto"/>
        <w:jc w:val="both"/>
        <w:rPr>
          <w:rFonts w:asciiTheme="minorHAnsi" w:hAnsiTheme="minorHAnsi" w:cstheme="minorHAnsi"/>
          <w:b/>
          <w:color w:val="1F497D" w:themeColor="text2"/>
          <w:sz w:val="22"/>
          <w:szCs w:val="22"/>
        </w:rPr>
      </w:pPr>
      <w:bookmarkStart w:id="0" w:name="_Hlk80869533"/>
      <w:r w:rsidRPr="00F83A57">
        <w:rPr>
          <w:rFonts w:asciiTheme="minorHAnsi" w:hAnsiTheme="minorHAnsi" w:cstheme="minorHAnsi"/>
          <w:b/>
          <w:color w:val="1F497D" w:themeColor="text2"/>
          <w:sz w:val="22"/>
          <w:szCs w:val="22"/>
        </w:rPr>
        <w:t>La struttura in costruzione</w:t>
      </w:r>
    </w:p>
    <w:p w14:paraId="248E4A08" w14:textId="258ADA30" w:rsidR="009C26FD" w:rsidRPr="00F83A57" w:rsidRDefault="00164422" w:rsidP="00F83A57">
      <w:pPr>
        <w:pStyle w:val="EinfAbs"/>
        <w:spacing w:after="200" w:line="276" w:lineRule="auto"/>
        <w:jc w:val="both"/>
        <w:rPr>
          <w:rFonts w:asciiTheme="minorHAnsi" w:hAnsiTheme="minorHAnsi" w:cstheme="minorHAnsi"/>
          <w:bCs/>
          <w:color w:val="auto"/>
          <w:sz w:val="22"/>
          <w:szCs w:val="22"/>
          <w:lang w:val="it-IT"/>
        </w:rPr>
      </w:pPr>
      <w:r>
        <w:rPr>
          <w:rFonts w:asciiTheme="minorHAnsi" w:hAnsiTheme="minorHAnsi" w:cstheme="minorHAnsi"/>
          <w:sz w:val="22"/>
          <w:szCs w:val="22"/>
          <w:lang w:val="it-IT"/>
        </w:rPr>
        <w:t>L</w:t>
      </w:r>
      <w:r w:rsidR="009C26FD" w:rsidRPr="00F83A57">
        <w:rPr>
          <w:rFonts w:asciiTheme="minorHAnsi" w:hAnsiTheme="minorHAnsi" w:cstheme="minorHAnsi"/>
          <w:sz w:val="22"/>
          <w:szCs w:val="22"/>
          <w:lang w:val="it-IT"/>
        </w:rPr>
        <w:t>a realizzazione del</w:t>
      </w:r>
      <w:r w:rsidR="00CB6695" w:rsidRPr="00F83A57">
        <w:rPr>
          <w:rFonts w:asciiTheme="minorHAnsi" w:hAnsiTheme="minorHAnsi" w:cstheme="minorHAnsi"/>
          <w:sz w:val="22"/>
          <w:szCs w:val="22"/>
          <w:lang w:val="it-IT"/>
        </w:rPr>
        <w:t xml:space="preserve"> centro logistico di Assemini</w:t>
      </w:r>
      <w:r w:rsidR="009C26FD" w:rsidRPr="00F83A57">
        <w:rPr>
          <w:rFonts w:asciiTheme="minorHAnsi" w:hAnsiTheme="minorHAnsi" w:cstheme="minorHAnsi"/>
          <w:sz w:val="22"/>
          <w:szCs w:val="22"/>
          <w:lang w:val="it-IT"/>
        </w:rPr>
        <w:t xml:space="preserve"> nasce dall’esigenza di </w:t>
      </w:r>
      <w:r>
        <w:rPr>
          <w:rFonts w:asciiTheme="minorHAnsi" w:hAnsiTheme="minorHAnsi" w:cstheme="minorHAnsi"/>
          <w:sz w:val="22"/>
          <w:szCs w:val="22"/>
          <w:lang w:val="it-IT"/>
        </w:rPr>
        <w:t xml:space="preserve">Lidl Italia di </w:t>
      </w:r>
      <w:r w:rsidR="006F567E">
        <w:rPr>
          <w:rFonts w:asciiTheme="minorHAnsi" w:hAnsiTheme="minorHAnsi" w:cstheme="minorHAnsi"/>
          <w:sz w:val="22"/>
          <w:szCs w:val="22"/>
          <w:lang w:val="it-IT"/>
        </w:rPr>
        <w:t>sostenere la</w:t>
      </w:r>
      <w:r w:rsidR="009C26FD" w:rsidRPr="00F83A57">
        <w:rPr>
          <w:rFonts w:asciiTheme="minorHAnsi" w:hAnsiTheme="minorHAnsi" w:cstheme="minorHAnsi"/>
          <w:sz w:val="22"/>
          <w:szCs w:val="22"/>
          <w:lang w:val="it-IT"/>
        </w:rPr>
        <w:t xml:space="preserve"> continua espansione</w:t>
      </w:r>
      <w:r>
        <w:rPr>
          <w:rFonts w:asciiTheme="minorHAnsi" w:hAnsiTheme="minorHAnsi" w:cstheme="minorHAnsi"/>
          <w:sz w:val="22"/>
          <w:szCs w:val="22"/>
          <w:lang w:val="it-IT"/>
        </w:rPr>
        <w:t xml:space="preserve"> </w:t>
      </w:r>
      <w:r w:rsidR="009C26FD" w:rsidRPr="00F83A57">
        <w:rPr>
          <w:rFonts w:asciiTheme="minorHAnsi" w:hAnsiTheme="minorHAnsi" w:cstheme="minorHAnsi"/>
          <w:sz w:val="22"/>
          <w:szCs w:val="22"/>
          <w:lang w:val="it-IT"/>
        </w:rPr>
        <w:t>sul territorio</w:t>
      </w:r>
      <w:r>
        <w:rPr>
          <w:rFonts w:asciiTheme="minorHAnsi" w:hAnsiTheme="minorHAnsi" w:cstheme="minorHAnsi"/>
          <w:sz w:val="22"/>
          <w:szCs w:val="22"/>
          <w:lang w:val="it-IT"/>
        </w:rPr>
        <w:t xml:space="preserve"> sardo, in cui è a</w:t>
      </w:r>
      <w:r w:rsidRPr="00F83A57">
        <w:rPr>
          <w:rFonts w:asciiTheme="minorHAnsi" w:hAnsiTheme="minorHAnsi" w:cstheme="minorHAnsi"/>
          <w:sz w:val="22"/>
          <w:szCs w:val="22"/>
          <w:lang w:val="it-IT"/>
        </w:rPr>
        <w:t>ttualment</w:t>
      </w:r>
      <w:r>
        <w:rPr>
          <w:rFonts w:asciiTheme="minorHAnsi" w:hAnsiTheme="minorHAnsi" w:cstheme="minorHAnsi"/>
          <w:sz w:val="22"/>
          <w:szCs w:val="22"/>
          <w:lang w:val="it-IT"/>
        </w:rPr>
        <w:t>e</w:t>
      </w:r>
      <w:r w:rsidRPr="00F83A57">
        <w:rPr>
          <w:rFonts w:asciiTheme="minorHAnsi" w:hAnsiTheme="minorHAnsi" w:cstheme="minorHAnsi"/>
          <w:sz w:val="22"/>
          <w:szCs w:val="22"/>
          <w:lang w:val="it-IT"/>
        </w:rPr>
        <w:t xml:space="preserve"> presente </w:t>
      </w:r>
      <w:r>
        <w:rPr>
          <w:rFonts w:asciiTheme="minorHAnsi" w:hAnsiTheme="minorHAnsi" w:cstheme="minorHAnsi"/>
          <w:sz w:val="22"/>
          <w:szCs w:val="22"/>
          <w:lang w:val="it-IT"/>
        </w:rPr>
        <w:t>c</w:t>
      </w:r>
      <w:r w:rsidRPr="00F83A57">
        <w:rPr>
          <w:rFonts w:asciiTheme="minorHAnsi" w:hAnsiTheme="minorHAnsi" w:cstheme="minorHAnsi"/>
          <w:sz w:val="22"/>
          <w:szCs w:val="22"/>
          <w:lang w:val="it-IT"/>
        </w:rPr>
        <w:t xml:space="preserve">on </w:t>
      </w:r>
      <w:r w:rsidRPr="00164422">
        <w:rPr>
          <w:rFonts w:asciiTheme="minorHAnsi" w:hAnsiTheme="minorHAnsi" w:cstheme="minorHAnsi"/>
          <w:b/>
          <w:bCs/>
          <w:sz w:val="22"/>
          <w:szCs w:val="22"/>
          <w:lang w:val="it-IT"/>
        </w:rPr>
        <w:t xml:space="preserve">21 </w:t>
      </w:r>
      <w:r w:rsidR="00D35336">
        <w:rPr>
          <w:rFonts w:asciiTheme="minorHAnsi" w:hAnsiTheme="minorHAnsi" w:cstheme="minorHAnsi"/>
          <w:b/>
          <w:bCs/>
          <w:sz w:val="22"/>
          <w:szCs w:val="22"/>
          <w:lang w:val="it-IT"/>
        </w:rPr>
        <w:t>supermercati</w:t>
      </w:r>
      <w:r w:rsidRPr="00164422">
        <w:rPr>
          <w:rFonts w:asciiTheme="minorHAnsi" w:hAnsiTheme="minorHAnsi" w:cstheme="minorHAnsi"/>
          <w:b/>
          <w:bCs/>
          <w:sz w:val="22"/>
          <w:szCs w:val="22"/>
          <w:lang w:val="it-IT"/>
        </w:rPr>
        <w:t xml:space="preserve"> e una squadra di circa 400 collaboratori</w:t>
      </w:r>
      <w:r>
        <w:rPr>
          <w:rFonts w:asciiTheme="minorHAnsi" w:hAnsiTheme="minorHAnsi" w:cstheme="minorHAnsi"/>
          <w:sz w:val="22"/>
          <w:szCs w:val="22"/>
          <w:lang w:val="it-IT"/>
        </w:rPr>
        <w:t>.</w:t>
      </w:r>
      <w:r w:rsidRPr="00F83A57">
        <w:rPr>
          <w:rFonts w:asciiTheme="minorHAnsi" w:hAnsiTheme="minorHAnsi" w:cstheme="minorHAnsi"/>
          <w:sz w:val="22"/>
          <w:szCs w:val="22"/>
          <w:lang w:val="it-IT"/>
        </w:rPr>
        <w:t xml:space="preserve"> </w:t>
      </w:r>
      <w:r w:rsidR="00B17FC4">
        <w:rPr>
          <w:rFonts w:asciiTheme="minorHAnsi" w:hAnsiTheme="minorHAnsi" w:cstheme="minorHAnsi"/>
          <w:sz w:val="22"/>
          <w:szCs w:val="22"/>
          <w:lang w:val="it-IT"/>
        </w:rPr>
        <w:t>Il nuovo magazzino</w:t>
      </w:r>
      <w:r w:rsidR="006F567E">
        <w:rPr>
          <w:rFonts w:asciiTheme="minorHAnsi" w:hAnsiTheme="minorHAnsi" w:cstheme="minorHAnsi"/>
          <w:sz w:val="22"/>
          <w:szCs w:val="22"/>
          <w:lang w:val="it-IT"/>
        </w:rPr>
        <w:t xml:space="preserve"> – che sarà ultimato </w:t>
      </w:r>
      <w:r w:rsidR="005F6E0F">
        <w:rPr>
          <w:rFonts w:asciiTheme="minorHAnsi" w:hAnsiTheme="minorHAnsi" w:cstheme="minorHAnsi"/>
          <w:sz w:val="22"/>
          <w:szCs w:val="22"/>
          <w:lang w:val="it-IT"/>
        </w:rPr>
        <w:t>nel</w:t>
      </w:r>
      <w:r w:rsidR="006F567E">
        <w:rPr>
          <w:rFonts w:asciiTheme="minorHAnsi" w:hAnsiTheme="minorHAnsi" w:cstheme="minorHAnsi"/>
          <w:sz w:val="22"/>
          <w:szCs w:val="22"/>
          <w:lang w:val="it-IT"/>
        </w:rPr>
        <w:t xml:space="preserve"> 2024 - </w:t>
      </w:r>
      <w:r w:rsidR="006F567E" w:rsidRPr="00F83A57">
        <w:rPr>
          <w:rFonts w:asciiTheme="minorHAnsi" w:hAnsiTheme="minorHAnsi" w:cstheme="minorHAnsi"/>
          <w:sz w:val="22"/>
          <w:szCs w:val="22"/>
          <w:lang w:val="it-IT"/>
        </w:rPr>
        <w:t>permetterà</w:t>
      </w:r>
      <w:r>
        <w:rPr>
          <w:rFonts w:asciiTheme="minorHAnsi" w:hAnsiTheme="minorHAnsi" w:cstheme="minorHAnsi"/>
          <w:sz w:val="22"/>
          <w:szCs w:val="22"/>
          <w:lang w:val="it-IT"/>
        </w:rPr>
        <w:t xml:space="preserve"> </w:t>
      </w:r>
      <w:r w:rsidRPr="00F83A57">
        <w:rPr>
          <w:rFonts w:asciiTheme="minorHAnsi" w:hAnsiTheme="minorHAnsi" w:cstheme="minorHAnsi"/>
          <w:sz w:val="22"/>
          <w:szCs w:val="22"/>
          <w:lang w:val="it-IT"/>
        </w:rPr>
        <w:t>alla Catena di ottimizzare la propria efficienza distributiva, con un conseguente risvolto positivo in termini di servizio al cliente</w:t>
      </w:r>
      <w:r w:rsidR="00F83A57" w:rsidRPr="00F83A57">
        <w:rPr>
          <w:rFonts w:asciiTheme="minorHAnsi" w:hAnsiTheme="minorHAnsi" w:cstheme="minorHAnsi"/>
          <w:sz w:val="22"/>
          <w:szCs w:val="22"/>
          <w:lang w:val="it-IT"/>
        </w:rPr>
        <w:t xml:space="preserve">. </w:t>
      </w:r>
    </w:p>
    <w:p w14:paraId="1814E12D" w14:textId="09EC4A6A" w:rsidR="002533BD" w:rsidRPr="00F83A57" w:rsidRDefault="009C26FD" w:rsidP="00583759">
      <w:pPr>
        <w:jc w:val="both"/>
        <w:rPr>
          <w:rFonts w:asciiTheme="minorHAnsi" w:hAnsiTheme="minorHAnsi" w:cstheme="minorHAnsi"/>
          <w:color w:val="FF0000"/>
          <w:lang w:val="it-IT"/>
        </w:rPr>
      </w:pPr>
      <w:r w:rsidRPr="00F83A57">
        <w:rPr>
          <w:rFonts w:asciiTheme="minorHAnsi" w:hAnsiTheme="minorHAnsi" w:cstheme="minorHAnsi"/>
          <w:lang w:val="it-IT"/>
        </w:rPr>
        <w:t xml:space="preserve">Il </w:t>
      </w:r>
      <w:r w:rsidR="002533BD" w:rsidRPr="00F83A57">
        <w:rPr>
          <w:rFonts w:asciiTheme="minorHAnsi" w:hAnsiTheme="minorHAnsi" w:cstheme="minorHAnsi"/>
          <w:b/>
          <w:bCs/>
          <w:lang w:val="it-IT"/>
        </w:rPr>
        <w:t xml:space="preserve">nuovo </w:t>
      </w:r>
      <w:r w:rsidRPr="00F83A57">
        <w:rPr>
          <w:rFonts w:asciiTheme="minorHAnsi" w:hAnsiTheme="minorHAnsi" w:cstheme="minorHAnsi"/>
          <w:b/>
          <w:bCs/>
          <w:lang w:val="it-IT"/>
        </w:rPr>
        <w:t xml:space="preserve">centro logistico </w:t>
      </w:r>
      <w:r w:rsidRPr="00F83A57">
        <w:rPr>
          <w:rFonts w:asciiTheme="minorHAnsi" w:hAnsiTheme="minorHAnsi" w:cstheme="minorHAnsi"/>
          <w:lang w:val="it-IT"/>
        </w:rPr>
        <w:t>si estende</w:t>
      </w:r>
      <w:r w:rsidR="00CB6695" w:rsidRPr="00F83A57">
        <w:rPr>
          <w:rFonts w:asciiTheme="minorHAnsi" w:hAnsiTheme="minorHAnsi" w:cstheme="minorHAnsi"/>
          <w:lang w:val="it-IT"/>
        </w:rPr>
        <w:t>rà</w:t>
      </w:r>
      <w:r w:rsidRPr="00F83A57">
        <w:rPr>
          <w:rFonts w:asciiTheme="minorHAnsi" w:hAnsiTheme="minorHAnsi" w:cstheme="minorHAnsi"/>
          <w:lang w:val="it-IT"/>
        </w:rPr>
        <w:t xml:space="preserve"> su una superficie complessiva coperta di </w:t>
      </w:r>
      <w:r w:rsidRPr="00F83A57">
        <w:rPr>
          <w:rFonts w:asciiTheme="minorHAnsi" w:hAnsiTheme="minorHAnsi" w:cstheme="minorHAnsi"/>
          <w:b/>
          <w:bCs/>
          <w:lang w:val="it-IT"/>
        </w:rPr>
        <w:t xml:space="preserve">oltre </w:t>
      </w:r>
      <w:r w:rsidR="00CB6695" w:rsidRPr="00F83A57">
        <w:rPr>
          <w:rFonts w:asciiTheme="minorHAnsi" w:hAnsiTheme="minorHAnsi" w:cstheme="minorHAnsi"/>
          <w:b/>
          <w:bCs/>
          <w:lang w:val="it-IT"/>
        </w:rPr>
        <w:t>3</w:t>
      </w:r>
      <w:r w:rsidRPr="00F83A57">
        <w:rPr>
          <w:rFonts w:asciiTheme="minorHAnsi" w:hAnsiTheme="minorHAnsi" w:cstheme="minorHAnsi"/>
          <w:b/>
          <w:bCs/>
          <w:lang w:val="it-IT"/>
        </w:rPr>
        <w:t>7.000 mq</w:t>
      </w:r>
      <w:r w:rsidRPr="00F83A57">
        <w:rPr>
          <w:rFonts w:asciiTheme="minorHAnsi" w:hAnsiTheme="minorHAnsi" w:cstheme="minorHAnsi"/>
          <w:lang w:val="it-IT"/>
        </w:rPr>
        <w:t xml:space="preserve">, </w:t>
      </w:r>
      <w:r w:rsidR="002533BD" w:rsidRPr="00F83A57">
        <w:rPr>
          <w:rFonts w:asciiTheme="minorHAnsi" w:hAnsiTheme="minorHAnsi" w:cstheme="minorHAnsi"/>
          <w:lang w:val="it-IT"/>
        </w:rPr>
        <w:t xml:space="preserve">sarà dotato di un pannello fotovoltaico da 1.100 kW </w:t>
      </w:r>
      <w:r w:rsidRPr="00F83A57">
        <w:rPr>
          <w:rFonts w:asciiTheme="minorHAnsi" w:hAnsiTheme="minorHAnsi" w:cstheme="minorHAnsi"/>
          <w:lang w:val="it-IT"/>
        </w:rPr>
        <w:t xml:space="preserve">e </w:t>
      </w:r>
      <w:r w:rsidR="002533BD" w:rsidRPr="00F83A57">
        <w:rPr>
          <w:rFonts w:asciiTheme="minorHAnsi" w:hAnsiTheme="minorHAnsi" w:cstheme="minorHAnsi"/>
          <w:lang w:val="it-IT"/>
        </w:rPr>
        <w:t xml:space="preserve">sarà alimentato con energia proveniente al 100% da fonti rinnovabili. </w:t>
      </w:r>
      <w:r w:rsidR="00CB6695" w:rsidRPr="00F83A57">
        <w:rPr>
          <w:rFonts w:asciiTheme="minorHAnsi" w:hAnsiTheme="minorHAnsi" w:cstheme="minorHAnsi"/>
          <w:lang w:val="it-IT"/>
        </w:rPr>
        <w:t>Questa struttura</w:t>
      </w:r>
      <w:r w:rsidR="002533BD" w:rsidRPr="00F83A57">
        <w:rPr>
          <w:rFonts w:asciiTheme="minorHAnsi" w:hAnsiTheme="minorHAnsi" w:cstheme="minorHAnsi"/>
          <w:lang w:val="it-IT"/>
        </w:rPr>
        <w:t>, inoltre,</w:t>
      </w:r>
      <w:r w:rsidR="00CB6695" w:rsidRPr="00F83A57">
        <w:rPr>
          <w:rFonts w:asciiTheme="minorHAnsi" w:hAnsiTheme="minorHAnsi" w:cstheme="minorHAnsi"/>
          <w:lang w:val="it-IT"/>
        </w:rPr>
        <w:t xml:space="preserve"> permetterà </w:t>
      </w:r>
      <w:r w:rsidR="002533BD" w:rsidRPr="00F83A57">
        <w:rPr>
          <w:rFonts w:asciiTheme="minorHAnsi" w:hAnsiTheme="minorHAnsi" w:cstheme="minorHAnsi"/>
          <w:lang w:val="it-IT"/>
        </w:rPr>
        <w:t xml:space="preserve">all’Azienda di </w:t>
      </w:r>
      <w:r w:rsidR="002533BD" w:rsidRPr="00F83A57">
        <w:rPr>
          <w:rFonts w:asciiTheme="minorHAnsi" w:hAnsiTheme="minorHAnsi" w:cstheme="minorHAnsi"/>
          <w:b/>
          <w:bCs/>
          <w:lang w:val="it-IT"/>
        </w:rPr>
        <w:t>individuare un nuovo assetto logistico</w:t>
      </w:r>
      <w:r w:rsidR="002533BD" w:rsidRPr="00F83A57">
        <w:rPr>
          <w:rFonts w:asciiTheme="minorHAnsi" w:hAnsiTheme="minorHAnsi" w:cstheme="minorHAnsi"/>
          <w:lang w:val="it-IT"/>
        </w:rPr>
        <w:t xml:space="preserve"> e di </w:t>
      </w:r>
      <w:r w:rsidR="002533BD" w:rsidRPr="00F83A57">
        <w:rPr>
          <w:rFonts w:asciiTheme="minorHAnsi" w:hAnsiTheme="minorHAnsi" w:cstheme="minorHAnsi"/>
          <w:b/>
          <w:bCs/>
          <w:lang w:val="it-IT"/>
        </w:rPr>
        <w:t>accorciare le distanze</w:t>
      </w:r>
      <w:r w:rsidR="002533BD" w:rsidRPr="00F83A57">
        <w:rPr>
          <w:rFonts w:asciiTheme="minorHAnsi" w:hAnsiTheme="minorHAnsi" w:cstheme="minorHAnsi"/>
          <w:lang w:val="it-IT"/>
        </w:rPr>
        <w:t xml:space="preserve"> dai propri punti vendita, con una diminuzione della media dei km percorsi dalla merce e una conseguente </w:t>
      </w:r>
      <w:r w:rsidR="002533BD" w:rsidRPr="00F83A57">
        <w:rPr>
          <w:rFonts w:asciiTheme="minorHAnsi" w:hAnsiTheme="minorHAnsi" w:cstheme="minorHAnsi"/>
          <w:b/>
          <w:bCs/>
          <w:lang w:val="it-IT"/>
        </w:rPr>
        <w:t>riduzione dell’impatto ambientale</w:t>
      </w:r>
      <w:r w:rsidR="002533BD" w:rsidRPr="00F83A57">
        <w:rPr>
          <w:rFonts w:asciiTheme="minorHAnsi" w:hAnsiTheme="minorHAnsi" w:cstheme="minorHAnsi"/>
          <w:lang w:val="it-IT"/>
        </w:rPr>
        <w:t xml:space="preserve">. </w:t>
      </w:r>
      <w:r w:rsidR="00583759" w:rsidRPr="00F83A57">
        <w:rPr>
          <w:rFonts w:asciiTheme="minorHAnsi" w:hAnsiTheme="minorHAnsi" w:cstheme="minorHAnsi"/>
          <w:lang w:val="it-IT"/>
        </w:rPr>
        <w:t xml:space="preserve">Una strategia di sviluppo sostenibile a cui contribuirà anche un altro </w:t>
      </w:r>
      <w:r w:rsidR="002533BD" w:rsidRPr="00F83A57">
        <w:rPr>
          <w:rFonts w:asciiTheme="minorHAnsi" w:hAnsiTheme="minorHAnsi" w:cstheme="minorHAnsi"/>
          <w:lang w:val="it-IT"/>
        </w:rPr>
        <w:t xml:space="preserve">importante obiettivo che </w:t>
      </w:r>
      <w:r w:rsidR="00583759" w:rsidRPr="00F83A57">
        <w:rPr>
          <w:rFonts w:asciiTheme="minorHAnsi" w:hAnsiTheme="minorHAnsi" w:cstheme="minorHAnsi"/>
          <w:lang w:val="it-IT"/>
        </w:rPr>
        <w:t xml:space="preserve">Lidl si è posta, ossia quello </w:t>
      </w:r>
      <w:r w:rsidR="002533BD" w:rsidRPr="00F83A57">
        <w:rPr>
          <w:rFonts w:asciiTheme="minorHAnsi" w:hAnsiTheme="minorHAnsi" w:cstheme="minorHAnsi"/>
          <w:lang w:val="it-IT"/>
        </w:rPr>
        <w:t xml:space="preserve">di raggiungere la </w:t>
      </w:r>
      <w:r w:rsidR="002533BD" w:rsidRPr="00F83A57">
        <w:rPr>
          <w:rFonts w:asciiTheme="minorHAnsi" w:hAnsiTheme="minorHAnsi" w:cstheme="minorHAnsi"/>
          <w:b/>
          <w:bCs/>
          <w:lang w:val="it-IT"/>
        </w:rPr>
        <w:t>decarbonizzazione dei trasporti entro il 2030</w:t>
      </w:r>
      <w:r w:rsidR="002533BD" w:rsidRPr="00F83A57">
        <w:rPr>
          <w:rFonts w:asciiTheme="minorHAnsi" w:hAnsiTheme="minorHAnsi" w:cstheme="minorHAnsi"/>
          <w:lang w:val="it-IT"/>
        </w:rPr>
        <w:t>.</w:t>
      </w:r>
    </w:p>
    <w:p w14:paraId="0E12B151" w14:textId="32A0D8CD" w:rsidR="009C26FD" w:rsidRPr="00F83A57" w:rsidRDefault="00583759" w:rsidP="00583759">
      <w:pPr>
        <w:jc w:val="both"/>
        <w:rPr>
          <w:rFonts w:asciiTheme="minorHAnsi" w:eastAsiaTheme="minorEastAsia" w:hAnsiTheme="minorHAnsi" w:cstheme="minorHAnsi"/>
          <w:i/>
          <w:iCs/>
          <w:lang w:val="it-IT" w:eastAsia="zh-TW"/>
        </w:rPr>
      </w:pPr>
      <w:r w:rsidRPr="00F83A57">
        <w:rPr>
          <w:rFonts w:asciiTheme="minorHAnsi" w:hAnsiTheme="minorHAnsi" w:cstheme="minorHAnsi"/>
          <w:lang w:val="it-IT"/>
        </w:rPr>
        <w:t>Nel corso della conferenza</w:t>
      </w:r>
      <w:r w:rsidR="00D35336">
        <w:rPr>
          <w:rFonts w:asciiTheme="minorHAnsi" w:hAnsiTheme="minorHAnsi" w:cstheme="minorHAnsi"/>
          <w:lang w:val="it-IT"/>
        </w:rPr>
        <w:t xml:space="preserve"> stampa</w:t>
      </w:r>
      <w:r w:rsidRPr="00F83A57">
        <w:rPr>
          <w:rFonts w:asciiTheme="minorHAnsi" w:hAnsiTheme="minorHAnsi" w:cstheme="minorHAnsi"/>
          <w:lang w:val="it-IT"/>
        </w:rPr>
        <w:t xml:space="preserve"> </w:t>
      </w:r>
      <w:r w:rsidR="00CB6695" w:rsidRPr="00F83A57">
        <w:rPr>
          <w:rFonts w:asciiTheme="minorHAnsi" w:eastAsiaTheme="minorEastAsia" w:hAnsiTheme="minorHAnsi" w:cstheme="minorHAnsi"/>
          <w:b/>
          <w:bCs/>
          <w:lang w:val="it-IT" w:eastAsia="zh-TW"/>
        </w:rPr>
        <w:t>Roberto Eretta</w:t>
      </w:r>
      <w:r w:rsidR="009C26FD" w:rsidRPr="00F83A57">
        <w:rPr>
          <w:rFonts w:asciiTheme="minorHAnsi" w:eastAsiaTheme="minorEastAsia" w:hAnsiTheme="minorHAnsi" w:cstheme="minorHAnsi"/>
          <w:b/>
          <w:bCs/>
          <w:lang w:val="it-IT" w:eastAsia="zh-TW"/>
        </w:rPr>
        <w:t xml:space="preserve">, </w:t>
      </w:r>
      <w:r w:rsidR="00CB6695" w:rsidRPr="00F83A57">
        <w:rPr>
          <w:rFonts w:asciiTheme="minorHAnsi" w:eastAsiaTheme="minorEastAsia" w:hAnsiTheme="minorHAnsi" w:cstheme="minorHAnsi"/>
          <w:b/>
          <w:bCs/>
          <w:lang w:val="it-IT" w:eastAsia="zh-TW"/>
        </w:rPr>
        <w:t xml:space="preserve">Amministratore Delegato Vendite </w:t>
      </w:r>
      <w:r w:rsidR="009C26FD" w:rsidRPr="00F83A57">
        <w:rPr>
          <w:rFonts w:asciiTheme="minorHAnsi" w:eastAsiaTheme="minorEastAsia" w:hAnsiTheme="minorHAnsi" w:cstheme="minorHAnsi"/>
          <w:b/>
          <w:bCs/>
          <w:lang w:val="it-IT" w:eastAsia="zh-TW"/>
        </w:rPr>
        <w:t>Lidl Italia</w:t>
      </w:r>
      <w:r w:rsidR="009C26FD" w:rsidRPr="00F83A57">
        <w:rPr>
          <w:rFonts w:asciiTheme="minorHAnsi" w:eastAsiaTheme="minorEastAsia" w:hAnsiTheme="minorHAnsi" w:cstheme="minorHAnsi"/>
          <w:lang w:val="it-IT" w:eastAsia="zh-TW"/>
        </w:rPr>
        <w:t>, ha commentato</w:t>
      </w:r>
      <w:r w:rsidR="009C26FD" w:rsidRPr="00F83A57">
        <w:rPr>
          <w:rFonts w:asciiTheme="minorHAnsi" w:eastAsiaTheme="minorEastAsia" w:hAnsiTheme="minorHAnsi" w:cstheme="minorHAnsi"/>
          <w:i/>
          <w:iCs/>
          <w:lang w:val="it-IT" w:eastAsia="zh-TW"/>
        </w:rPr>
        <w:t>: “</w:t>
      </w:r>
      <w:r w:rsidRPr="00F83A57">
        <w:rPr>
          <w:rFonts w:asciiTheme="minorHAnsi" w:eastAsiaTheme="minorEastAsia" w:hAnsiTheme="minorHAnsi" w:cstheme="minorHAnsi"/>
          <w:i/>
          <w:iCs/>
          <w:lang w:val="it-IT" w:eastAsia="zh-TW"/>
        </w:rPr>
        <w:t>Questo importante progetto porta con sé un significativo risvolto a</w:t>
      </w:r>
      <w:r w:rsidR="00F83A57" w:rsidRPr="00F83A57">
        <w:rPr>
          <w:rFonts w:asciiTheme="minorHAnsi" w:eastAsiaTheme="minorEastAsia" w:hAnsiTheme="minorHAnsi" w:cstheme="minorHAnsi"/>
          <w:i/>
          <w:iCs/>
          <w:lang w:val="it-IT" w:eastAsia="zh-TW"/>
        </w:rPr>
        <w:t xml:space="preserve">nche </w:t>
      </w:r>
      <w:r w:rsidRPr="00F83A57">
        <w:rPr>
          <w:rFonts w:asciiTheme="minorHAnsi" w:eastAsiaTheme="minorEastAsia" w:hAnsiTheme="minorHAnsi" w:cstheme="minorHAnsi"/>
          <w:i/>
          <w:iCs/>
          <w:lang w:val="it-IT" w:eastAsia="zh-TW"/>
        </w:rPr>
        <w:t>per il territorio</w:t>
      </w:r>
      <w:r w:rsidR="00F83A57" w:rsidRPr="00F83A57">
        <w:rPr>
          <w:rFonts w:asciiTheme="minorHAnsi" w:eastAsiaTheme="minorEastAsia" w:hAnsiTheme="minorHAnsi" w:cstheme="minorHAnsi"/>
          <w:i/>
          <w:iCs/>
          <w:lang w:val="it-IT" w:eastAsia="zh-TW"/>
        </w:rPr>
        <w:t>.</w:t>
      </w:r>
      <w:r w:rsidRPr="00F83A57">
        <w:rPr>
          <w:rFonts w:asciiTheme="minorHAnsi" w:eastAsiaTheme="minorEastAsia" w:hAnsiTheme="minorHAnsi" w:cstheme="minorHAnsi"/>
          <w:i/>
          <w:iCs/>
          <w:lang w:val="it-IT" w:eastAsia="zh-TW"/>
        </w:rPr>
        <w:t xml:space="preserve"> </w:t>
      </w:r>
      <w:r w:rsidR="007678C2">
        <w:rPr>
          <w:rFonts w:asciiTheme="minorHAnsi" w:eastAsiaTheme="minorEastAsia" w:hAnsiTheme="minorHAnsi" w:cstheme="minorHAnsi"/>
          <w:i/>
          <w:iCs/>
          <w:lang w:val="it-IT" w:eastAsia="zh-TW"/>
        </w:rPr>
        <w:t>Molte</w:t>
      </w:r>
      <w:r w:rsidRPr="00F83A57">
        <w:rPr>
          <w:rFonts w:asciiTheme="minorHAnsi" w:eastAsiaTheme="minorEastAsia" w:hAnsiTheme="minorHAnsi" w:cstheme="minorHAnsi"/>
          <w:i/>
          <w:iCs/>
          <w:lang w:val="it-IT" w:eastAsia="zh-TW"/>
        </w:rPr>
        <w:t xml:space="preserve"> delle imprese con cui stiamo collaborando per la </w:t>
      </w:r>
      <w:r w:rsidR="00164422">
        <w:rPr>
          <w:rFonts w:asciiTheme="minorHAnsi" w:eastAsiaTheme="minorEastAsia" w:hAnsiTheme="minorHAnsi" w:cstheme="minorHAnsi"/>
          <w:i/>
          <w:iCs/>
          <w:lang w:val="it-IT" w:eastAsia="zh-TW"/>
        </w:rPr>
        <w:t xml:space="preserve">sua </w:t>
      </w:r>
      <w:r w:rsidRPr="00F83A57">
        <w:rPr>
          <w:rFonts w:asciiTheme="minorHAnsi" w:eastAsiaTheme="minorEastAsia" w:hAnsiTheme="minorHAnsi" w:cstheme="minorHAnsi"/>
          <w:i/>
          <w:iCs/>
          <w:lang w:val="it-IT" w:eastAsia="zh-TW"/>
        </w:rPr>
        <w:t>realizzazione</w:t>
      </w:r>
      <w:r w:rsidR="00164422">
        <w:rPr>
          <w:rFonts w:asciiTheme="minorHAnsi" w:eastAsiaTheme="minorEastAsia" w:hAnsiTheme="minorHAnsi" w:cstheme="minorHAnsi"/>
          <w:i/>
          <w:iCs/>
          <w:lang w:val="it-IT" w:eastAsia="zh-TW"/>
        </w:rPr>
        <w:t>,</w:t>
      </w:r>
      <w:r w:rsidR="00F83A57" w:rsidRPr="00F83A57">
        <w:rPr>
          <w:rFonts w:asciiTheme="minorHAnsi" w:eastAsiaTheme="minorEastAsia" w:hAnsiTheme="minorHAnsi" w:cstheme="minorHAnsi"/>
          <w:i/>
          <w:iCs/>
          <w:lang w:val="it-IT" w:eastAsia="zh-TW"/>
        </w:rPr>
        <w:t xml:space="preserve"> infatti,</w:t>
      </w:r>
      <w:r w:rsidRPr="00F83A57">
        <w:rPr>
          <w:rFonts w:asciiTheme="minorHAnsi" w:eastAsiaTheme="minorEastAsia" w:hAnsiTheme="minorHAnsi" w:cstheme="minorHAnsi"/>
          <w:i/>
          <w:iCs/>
          <w:lang w:val="it-IT" w:eastAsia="zh-TW"/>
        </w:rPr>
        <w:t xml:space="preserve"> sono </w:t>
      </w:r>
      <w:r w:rsidR="006F567E">
        <w:rPr>
          <w:rFonts w:asciiTheme="minorHAnsi" w:eastAsiaTheme="minorEastAsia" w:hAnsiTheme="minorHAnsi" w:cstheme="minorHAnsi"/>
          <w:i/>
          <w:iCs/>
          <w:lang w:val="it-IT" w:eastAsia="zh-TW"/>
        </w:rPr>
        <w:t>sarde</w:t>
      </w:r>
      <w:r w:rsidRPr="00F83A57">
        <w:rPr>
          <w:rFonts w:asciiTheme="minorHAnsi" w:eastAsiaTheme="minorEastAsia" w:hAnsiTheme="minorHAnsi" w:cstheme="minorHAnsi"/>
          <w:i/>
          <w:iCs/>
          <w:lang w:val="it-IT" w:eastAsia="zh-TW"/>
        </w:rPr>
        <w:t xml:space="preserve">. </w:t>
      </w:r>
      <w:r w:rsidR="00F83A57" w:rsidRPr="00F83A57">
        <w:rPr>
          <w:rFonts w:asciiTheme="minorHAnsi" w:eastAsiaTheme="minorEastAsia" w:hAnsiTheme="minorHAnsi" w:cstheme="minorHAnsi"/>
          <w:i/>
          <w:iCs/>
          <w:lang w:val="it-IT" w:eastAsia="zh-TW"/>
        </w:rPr>
        <w:t xml:space="preserve">Grazie a loro e alla proficua collaborazione con il Consorzio Industriale Provinciale di Cagliari (CACIP) e con l’amministrazione locale, </w:t>
      </w:r>
      <w:r w:rsidRPr="00F83A57">
        <w:rPr>
          <w:rFonts w:asciiTheme="minorHAnsi" w:eastAsiaTheme="minorEastAsia" w:hAnsiTheme="minorHAnsi" w:cstheme="minorHAnsi"/>
          <w:i/>
          <w:iCs/>
          <w:lang w:val="it-IT" w:eastAsia="zh-TW"/>
        </w:rPr>
        <w:t>i lavori stanno procedendo</w:t>
      </w:r>
      <w:r w:rsidR="00F83A57" w:rsidRPr="00F83A57">
        <w:rPr>
          <w:rFonts w:asciiTheme="minorHAnsi" w:eastAsiaTheme="minorEastAsia" w:hAnsiTheme="minorHAnsi" w:cstheme="minorHAnsi"/>
          <w:i/>
          <w:iCs/>
          <w:lang w:val="it-IT" w:eastAsia="zh-TW"/>
        </w:rPr>
        <w:t xml:space="preserve"> </w:t>
      </w:r>
      <w:r w:rsidR="006F567E">
        <w:rPr>
          <w:rFonts w:asciiTheme="minorHAnsi" w:eastAsiaTheme="minorEastAsia" w:hAnsiTheme="minorHAnsi" w:cstheme="minorHAnsi"/>
          <w:i/>
          <w:iCs/>
          <w:lang w:val="it-IT" w:eastAsia="zh-TW"/>
        </w:rPr>
        <w:t>rapidamente</w:t>
      </w:r>
      <w:r w:rsidRPr="00F83A57">
        <w:rPr>
          <w:rFonts w:asciiTheme="minorHAnsi" w:eastAsiaTheme="minorEastAsia" w:hAnsiTheme="minorHAnsi" w:cstheme="minorHAnsi"/>
          <w:i/>
          <w:iCs/>
          <w:lang w:val="it-IT" w:eastAsia="zh-TW"/>
        </w:rPr>
        <w:t>.</w:t>
      </w:r>
      <w:r w:rsidR="009C26FD" w:rsidRPr="00F83A57">
        <w:rPr>
          <w:rFonts w:asciiTheme="minorHAnsi" w:eastAsiaTheme="minorEastAsia" w:hAnsiTheme="minorHAnsi" w:cstheme="minorHAnsi"/>
          <w:i/>
          <w:iCs/>
          <w:lang w:val="it-IT" w:eastAsia="zh-TW"/>
        </w:rPr>
        <w:t>”</w:t>
      </w:r>
    </w:p>
    <w:p w14:paraId="020784C9" w14:textId="77777777" w:rsidR="00E87A27" w:rsidRPr="00F83A57" w:rsidRDefault="00E87A27" w:rsidP="00CB6695">
      <w:pPr>
        <w:pStyle w:val="EinfAbs"/>
        <w:spacing w:line="240" w:lineRule="auto"/>
        <w:jc w:val="both"/>
        <w:rPr>
          <w:rFonts w:asciiTheme="minorHAnsi" w:hAnsiTheme="minorHAnsi" w:cstheme="minorHAnsi"/>
          <w:bCs/>
          <w:color w:val="auto"/>
          <w:sz w:val="22"/>
          <w:szCs w:val="22"/>
          <w:lang w:val="it-IT"/>
        </w:rPr>
      </w:pPr>
    </w:p>
    <w:bookmarkEnd w:id="0"/>
    <w:p w14:paraId="3365B7DE" w14:textId="695C1CC0" w:rsidR="009376A2" w:rsidRPr="00F83A57" w:rsidRDefault="009376A2" w:rsidP="00E87A27">
      <w:pPr>
        <w:pStyle w:val="EinfAbs"/>
        <w:spacing w:after="200" w:line="276" w:lineRule="auto"/>
        <w:jc w:val="both"/>
        <w:rPr>
          <w:rFonts w:asciiTheme="minorHAnsi" w:eastAsiaTheme="minorEastAsia" w:hAnsiTheme="minorHAnsi" w:cstheme="minorHAnsi"/>
          <w:b/>
          <w:color w:val="1F497D" w:themeColor="text2"/>
          <w:sz w:val="22"/>
          <w:szCs w:val="22"/>
          <w:lang w:val="it-IT" w:eastAsia="zh-TW"/>
        </w:rPr>
      </w:pPr>
      <w:r w:rsidRPr="00F83A57">
        <w:rPr>
          <w:rFonts w:asciiTheme="minorHAnsi" w:eastAsiaTheme="minorEastAsia" w:hAnsiTheme="minorHAnsi" w:cstheme="minorHAnsi"/>
          <w:b/>
          <w:color w:val="1F497D" w:themeColor="text2"/>
          <w:sz w:val="22"/>
          <w:szCs w:val="22"/>
          <w:lang w:val="it-IT" w:eastAsia="zh-TW"/>
        </w:rPr>
        <w:lastRenderedPageBreak/>
        <w:t>Gli investimenti</w:t>
      </w:r>
      <w:r w:rsidR="009C26FD" w:rsidRPr="00F83A57">
        <w:rPr>
          <w:rFonts w:asciiTheme="minorHAnsi" w:eastAsiaTheme="minorEastAsia" w:hAnsiTheme="minorHAnsi" w:cstheme="minorHAnsi"/>
          <w:b/>
          <w:color w:val="1F497D" w:themeColor="text2"/>
          <w:sz w:val="22"/>
          <w:szCs w:val="22"/>
          <w:lang w:val="it-IT" w:eastAsia="zh-TW"/>
        </w:rPr>
        <w:t xml:space="preserve"> e l’impatto economico</w:t>
      </w:r>
    </w:p>
    <w:p w14:paraId="40B890DC" w14:textId="0F7697B1" w:rsidR="00E87A27" w:rsidRPr="00F83A57" w:rsidRDefault="00EA6830" w:rsidP="00E87A27">
      <w:pPr>
        <w:pStyle w:val="EinfAbs"/>
        <w:spacing w:after="200" w:line="276" w:lineRule="auto"/>
        <w:jc w:val="both"/>
        <w:rPr>
          <w:rFonts w:asciiTheme="minorHAnsi" w:hAnsiTheme="minorHAnsi" w:cstheme="minorHAnsi"/>
          <w:bCs/>
          <w:color w:val="auto"/>
          <w:sz w:val="22"/>
          <w:szCs w:val="22"/>
          <w:lang w:val="it-IT"/>
        </w:rPr>
      </w:pPr>
      <w:r w:rsidRPr="00F83A57">
        <w:rPr>
          <w:rFonts w:asciiTheme="minorHAnsi" w:hAnsiTheme="minorHAnsi" w:cstheme="minorHAnsi"/>
          <w:bCs/>
          <w:color w:val="auto"/>
          <w:sz w:val="22"/>
          <w:szCs w:val="22"/>
          <w:lang w:val="it-IT"/>
        </w:rPr>
        <w:t>Secondo la ricerca “</w:t>
      </w:r>
      <w:r w:rsidRPr="00F83A57">
        <w:rPr>
          <w:rFonts w:asciiTheme="minorHAnsi" w:hAnsiTheme="minorHAnsi" w:cstheme="minorHAnsi"/>
          <w:b/>
          <w:color w:val="auto"/>
          <w:sz w:val="22"/>
          <w:szCs w:val="22"/>
          <w:lang w:val="it-IT"/>
        </w:rPr>
        <w:t>Il contributo di Lidl al Sistema Italia</w:t>
      </w:r>
      <w:r w:rsidRPr="00F83A57">
        <w:rPr>
          <w:rFonts w:asciiTheme="minorHAnsi" w:hAnsiTheme="minorHAnsi" w:cstheme="minorHAnsi"/>
          <w:bCs/>
          <w:color w:val="auto"/>
          <w:sz w:val="22"/>
          <w:szCs w:val="22"/>
          <w:lang w:val="it-IT"/>
        </w:rPr>
        <w:t>”, condotta da SDA Bocconi School of Management,</w:t>
      </w:r>
      <w:r>
        <w:rPr>
          <w:rFonts w:asciiTheme="minorHAnsi" w:hAnsiTheme="minorHAnsi" w:cstheme="minorHAnsi"/>
          <w:bCs/>
          <w:color w:val="auto"/>
          <w:sz w:val="22"/>
          <w:szCs w:val="22"/>
          <w:lang w:val="it-IT"/>
        </w:rPr>
        <w:t xml:space="preserve"> n</w:t>
      </w:r>
      <w:r w:rsidR="00E87A27" w:rsidRPr="00F83A57">
        <w:rPr>
          <w:rFonts w:asciiTheme="minorHAnsi" w:hAnsiTheme="minorHAnsi" w:cstheme="minorHAnsi"/>
          <w:bCs/>
          <w:color w:val="auto"/>
          <w:sz w:val="22"/>
          <w:szCs w:val="22"/>
          <w:lang w:val="it-IT"/>
        </w:rPr>
        <w:t xml:space="preserve">el 2020 Lidl Italia ha generato impatti complessivi (tra ricadute dirette, indirette e indotte) sul PIL della Regione Sardegna per </w:t>
      </w:r>
      <w:r w:rsidR="00E87A27" w:rsidRPr="00F83A57">
        <w:rPr>
          <w:rFonts w:asciiTheme="minorHAnsi" w:hAnsiTheme="minorHAnsi" w:cstheme="minorHAnsi"/>
          <w:b/>
          <w:color w:val="auto"/>
          <w:sz w:val="22"/>
          <w:szCs w:val="22"/>
          <w:lang w:val="it-IT"/>
        </w:rPr>
        <w:t>circa € 110 milioni</w:t>
      </w:r>
      <w:r w:rsidR="00E87A27" w:rsidRPr="00F83A57">
        <w:rPr>
          <w:rFonts w:asciiTheme="minorHAnsi" w:hAnsiTheme="minorHAnsi" w:cstheme="minorHAnsi"/>
          <w:bCs/>
          <w:color w:val="auto"/>
          <w:sz w:val="22"/>
          <w:szCs w:val="22"/>
          <w:lang w:val="it-IT"/>
        </w:rPr>
        <w:t xml:space="preserve">, pari </w:t>
      </w:r>
      <w:r w:rsidR="00E87A27" w:rsidRPr="00F83A57">
        <w:rPr>
          <w:rFonts w:asciiTheme="minorHAnsi" w:hAnsiTheme="minorHAnsi" w:cstheme="minorHAnsi"/>
          <w:b/>
          <w:color w:val="auto"/>
          <w:sz w:val="22"/>
          <w:szCs w:val="22"/>
          <w:lang w:val="it-IT"/>
        </w:rPr>
        <w:t>al 21,0%</w:t>
      </w:r>
      <w:r w:rsidR="00E87A27" w:rsidRPr="00F83A57">
        <w:rPr>
          <w:rFonts w:asciiTheme="minorHAnsi" w:hAnsiTheme="minorHAnsi" w:cstheme="minorHAnsi"/>
          <w:bCs/>
          <w:color w:val="auto"/>
          <w:sz w:val="22"/>
          <w:szCs w:val="22"/>
          <w:lang w:val="it-IT"/>
        </w:rPr>
        <w:t xml:space="preserve"> del valore totale realizzato dai principali player della GDO che operano nella zona. </w:t>
      </w:r>
      <w:r>
        <w:rPr>
          <w:rFonts w:asciiTheme="minorHAnsi" w:hAnsiTheme="minorHAnsi" w:cstheme="minorHAnsi"/>
          <w:bCs/>
          <w:color w:val="auto"/>
          <w:sz w:val="22"/>
          <w:szCs w:val="22"/>
          <w:lang w:val="it-IT"/>
        </w:rPr>
        <w:t xml:space="preserve">Lo studio, </w:t>
      </w:r>
      <w:r w:rsidR="00E87A27" w:rsidRPr="00F83A57">
        <w:rPr>
          <w:rFonts w:asciiTheme="minorHAnsi" w:hAnsiTheme="minorHAnsi" w:cstheme="minorHAnsi"/>
          <w:bCs/>
          <w:color w:val="auto"/>
          <w:sz w:val="22"/>
          <w:szCs w:val="22"/>
          <w:lang w:val="it-IT"/>
        </w:rPr>
        <w:t xml:space="preserve">inoltre, </w:t>
      </w:r>
      <w:r>
        <w:rPr>
          <w:rFonts w:asciiTheme="minorHAnsi" w:hAnsiTheme="minorHAnsi" w:cstheme="minorHAnsi"/>
          <w:bCs/>
          <w:color w:val="auto"/>
          <w:sz w:val="22"/>
          <w:szCs w:val="22"/>
          <w:lang w:val="it-IT"/>
        </w:rPr>
        <w:t>afferma che l’Azienda</w:t>
      </w:r>
      <w:r w:rsidR="00E87A27" w:rsidRPr="00F83A57">
        <w:rPr>
          <w:rFonts w:asciiTheme="minorHAnsi" w:hAnsiTheme="minorHAnsi" w:cstheme="minorHAnsi"/>
          <w:bCs/>
          <w:color w:val="auto"/>
          <w:sz w:val="22"/>
          <w:szCs w:val="22"/>
          <w:lang w:val="it-IT"/>
        </w:rPr>
        <w:t xml:space="preserve"> genera in Sardegna</w:t>
      </w:r>
      <w:r w:rsidR="00E87A27" w:rsidRPr="00F83A57">
        <w:rPr>
          <w:rFonts w:asciiTheme="minorHAnsi" w:hAnsiTheme="minorHAnsi" w:cstheme="minorHAnsi"/>
          <w:b/>
          <w:color w:val="auto"/>
          <w:sz w:val="22"/>
          <w:szCs w:val="22"/>
          <w:lang w:val="it-IT"/>
        </w:rPr>
        <w:t xml:space="preserve"> 2,8 mila posti di lavoro (tra lavoratori diretti, indiretti e relativi all’indotto)</w:t>
      </w:r>
      <w:r w:rsidR="00E87A27" w:rsidRPr="00F83A57">
        <w:rPr>
          <w:rFonts w:asciiTheme="minorHAnsi" w:hAnsiTheme="minorHAnsi" w:cstheme="minorHAnsi"/>
          <w:bCs/>
          <w:color w:val="auto"/>
          <w:sz w:val="22"/>
          <w:szCs w:val="22"/>
          <w:lang w:val="it-IT"/>
        </w:rPr>
        <w:t>, pari al 9,2% dell’occupazione prodotta dal settore nella Regione.</w:t>
      </w:r>
    </w:p>
    <w:p w14:paraId="2E4F5CB4" w14:textId="3F0D1C44" w:rsidR="009C26FD" w:rsidRPr="00EA6830" w:rsidRDefault="00EA6830" w:rsidP="00EA6830">
      <w:pPr>
        <w:jc w:val="both"/>
        <w:rPr>
          <w:rFonts w:asciiTheme="minorHAnsi" w:hAnsiTheme="minorHAnsi" w:cstheme="minorHAnsi"/>
          <w:lang w:val="it-IT"/>
        </w:rPr>
      </w:pPr>
      <w:r>
        <w:rPr>
          <w:rFonts w:asciiTheme="minorHAnsi" w:hAnsiTheme="minorHAnsi" w:cstheme="minorHAnsi"/>
          <w:lang w:val="it-IT"/>
        </w:rPr>
        <w:t xml:space="preserve">Un impatto positivo che è destinato a crescere: </w:t>
      </w:r>
      <w:r w:rsidR="00E87A27" w:rsidRPr="00F83A57">
        <w:rPr>
          <w:rFonts w:asciiTheme="minorHAnsi" w:hAnsiTheme="minorHAnsi" w:cstheme="minorHAnsi"/>
          <w:lang w:val="it-IT"/>
        </w:rPr>
        <w:t xml:space="preserve">nel triennio 2022-2024 Lidl Italia investirà sul territorio nazionale </w:t>
      </w:r>
      <w:r w:rsidR="00E87A27" w:rsidRPr="00F83A57">
        <w:rPr>
          <w:rFonts w:asciiTheme="minorHAnsi" w:hAnsiTheme="minorHAnsi" w:cstheme="minorHAnsi"/>
          <w:b/>
          <w:bCs/>
          <w:lang w:val="it-IT"/>
        </w:rPr>
        <w:t>1,5 miliardi di euro</w:t>
      </w:r>
      <w:r w:rsidR="00E87A27" w:rsidRPr="00F83A57">
        <w:rPr>
          <w:rFonts w:asciiTheme="minorHAnsi" w:hAnsiTheme="minorHAnsi" w:cstheme="minorHAnsi"/>
          <w:lang w:val="it-IT"/>
        </w:rPr>
        <w:t xml:space="preserve"> per l’apertura di </w:t>
      </w:r>
      <w:r w:rsidR="00E87A27" w:rsidRPr="00F83A57">
        <w:rPr>
          <w:rFonts w:asciiTheme="minorHAnsi" w:hAnsiTheme="minorHAnsi" w:cstheme="minorHAnsi"/>
          <w:b/>
          <w:bCs/>
          <w:lang w:val="it-IT"/>
        </w:rPr>
        <w:t>150 nuovi punti vendita</w:t>
      </w:r>
      <w:r w:rsidR="00E87A27" w:rsidRPr="00F83A57">
        <w:rPr>
          <w:rFonts w:asciiTheme="minorHAnsi" w:hAnsiTheme="minorHAnsi" w:cstheme="minorHAnsi"/>
          <w:lang w:val="it-IT"/>
        </w:rPr>
        <w:t xml:space="preserve"> e per il potenziamento della rete logistica, al fine di rendere l’approvvigionamento della merce ancora più funzionale.</w:t>
      </w:r>
      <w:r w:rsidR="00CB6695" w:rsidRPr="00F83A57">
        <w:rPr>
          <w:rFonts w:asciiTheme="minorHAnsi" w:hAnsiTheme="minorHAnsi" w:cstheme="minorHAnsi"/>
          <w:lang w:val="it-IT"/>
        </w:rPr>
        <w:t xml:space="preserve"> </w:t>
      </w:r>
      <w:r>
        <w:rPr>
          <w:rFonts w:asciiTheme="minorHAnsi" w:hAnsiTheme="minorHAnsi" w:cstheme="minorHAnsi"/>
          <w:lang w:val="it-IT"/>
        </w:rPr>
        <w:t>Questo investimento</w:t>
      </w:r>
      <w:r w:rsidR="00E87A27" w:rsidRPr="00F83A57">
        <w:rPr>
          <w:rFonts w:asciiTheme="minorHAnsi" w:hAnsiTheme="minorHAnsi" w:cstheme="minorHAnsi"/>
          <w:lang w:val="it-IT"/>
        </w:rPr>
        <w:t xml:space="preserve"> rappresenterà un primo passo </w:t>
      </w:r>
      <w:r w:rsidR="00D35336">
        <w:rPr>
          <w:rFonts w:asciiTheme="minorHAnsi" w:hAnsiTheme="minorHAnsi" w:cstheme="minorHAnsi"/>
          <w:lang w:val="it-IT"/>
        </w:rPr>
        <w:t>verso il</w:t>
      </w:r>
      <w:r w:rsidR="00E87A27" w:rsidRPr="00F83A57">
        <w:rPr>
          <w:rFonts w:asciiTheme="minorHAnsi" w:hAnsiTheme="minorHAnsi" w:cstheme="minorHAnsi"/>
          <w:lang w:val="it-IT"/>
        </w:rPr>
        <w:t xml:space="preserve"> raggiungimento di un importante obiettivo di sviluppo della rete vendita che toccherà quota </w:t>
      </w:r>
      <w:r w:rsidR="00E87A27" w:rsidRPr="00F83A57">
        <w:rPr>
          <w:rFonts w:asciiTheme="minorHAnsi" w:hAnsiTheme="minorHAnsi" w:cstheme="minorHAnsi"/>
          <w:b/>
          <w:bCs/>
          <w:lang w:val="it-IT"/>
        </w:rPr>
        <w:t>1.000 store entro il 2030</w:t>
      </w:r>
      <w:r w:rsidR="00E87A27" w:rsidRPr="00F83A57">
        <w:rPr>
          <w:rFonts w:asciiTheme="minorHAnsi" w:hAnsiTheme="minorHAnsi" w:cstheme="minorHAnsi"/>
          <w:lang w:val="it-IT"/>
        </w:rPr>
        <w:t>. Dal punto di vista occupazionale,</w:t>
      </w:r>
      <w:r>
        <w:rPr>
          <w:rFonts w:asciiTheme="minorHAnsi" w:hAnsiTheme="minorHAnsi" w:cstheme="minorHAnsi"/>
          <w:lang w:val="it-IT"/>
        </w:rPr>
        <w:t xml:space="preserve"> inoltre,</w:t>
      </w:r>
      <w:r w:rsidR="00E87A27" w:rsidRPr="00F83A57">
        <w:rPr>
          <w:rFonts w:asciiTheme="minorHAnsi" w:hAnsiTheme="minorHAnsi" w:cstheme="minorHAnsi"/>
          <w:lang w:val="it-IT"/>
        </w:rPr>
        <w:t xml:space="preserve"> </w:t>
      </w:r>
      <w:r w:rsidR="00B17FC4">
        <w:rPr>
          <w:rFonts w:asciiTheme="minorHAnsi" w:hAnsiTheme="minorHAnsi" w:cstheme="minorHAnsi"/>
          <w:lang w:val="it-IT"/>
        </w:rPr>
        <w:t xml:space="preserve">quanto annunciato </w:t>
      </w:r>
      <w:r w:rsidR="00E87A27" w:rsidRPr="00F83A57">
        <w:rPr>
          <w:rFonts w:asciiTheme="minorHAnsi" w:hAnsiTheme="minorHAnsi" w:cstheme="minorHAnsi"/>
          <w:lang w:val="it-IT"/>
        </w:rPr>
        <w:t>produrr</w:t>
      </w:r>
      <w:r w:rsidR="00B17FC4">
        <w:rPr>
          <w:rFonts w:asciiTheme="minorHAnsi" w:hAnsiTheme="minorHAnsi" w:cstheme="minorHAnsi"/>
          <w:lang w:val="it-IT"/>
        </w:rPr>
        <w:t xml:space="preserve">à </w:t>
      </w:r>
      <w:r w:rsidR="00E87A27" w:rsidRPr="00F83A57">
        <w:rPr>
          <w:rFonts w:asciiTheme="minorHAnsi" w:hAnsiTheme="minorHAnsi" w:cstheme="minorHAnsi"/>
          <w:lang w:val="it-IT"/>
        </w:rPr>
        <w:t xml:space="preserve">un </w:t>
      </w:r>
      <w:r w:rsidR="00B17FC4">
        <w:rPr>
          <w:rFonts w:asciiTheme="minorHAnsi" w:hAnsiTheme="minorHAnsi" w:cstheme="minorHAnsi"/>
          <w:lang w:val="it-IT"/>
        </w:rPr>
        <w:t xml:space="preserve">significativo </w:t>
      </w:r>
      <w:r w:rsidR="00E87A27" w:rsidRPr="00F83A57">
        <w:rPr>
          <w:rFonts w:asciiTheme="minorHAnsi" w:hAnsiTheme="minorHAnsi" w:cstheme="minorHAnsi"/>
          <w:lang w:val="it-IT"/>
        </w:rPr>
        <w:t>ampliamento dell’organico</w:t>
      </w:r>
      <w:r>
        <w:rPr>
          <w:rFonts w:asciiTheme="minorHAnsi" w:hAnsiTheme="minorHAnsi" w:cstheme="minorHAnsi"/>
          <w:lang w:val="it-IT"/>
        </w:rPr>
        <w:t xml:space="preserve">, con la creazione </w:t>
      </w:r>
      <w:r w:rsidR="000C53A8" w:rsidRPr="00F83A57">
        <w:rPr>
          <w:rFonts w:asciiTheme="minorHAnsi" w:hAnsiTheme="minorHAnsi" w:cstheme="minorHAnsi"/>
          <w:lang w:val="it-IT"/>
        </w:rPr>
        <w:t>su tutto il territorio nazionale</w:t>
      </w:r>
      <w:r w:rsidR="000C53A8">
        <w:rPr>
          <w:rFonts w:asciiTheme="minorHAnsi" w:hAnsiTheme="minorHAnsi" w:cstheme="minorHAnsi"/>
          <w:lang w:val="it-IT"/>
        </w:rPr>
        <w:t xml:space="preserve"> </w:t>
      </w:r>
      <w:r>
        <w:rPr>
          <w:rFonts w:asciiTheme="minorHAnsi" w:hAnsiTheme="minorHAnsi" w:cstheme="minorHAnsi"/>
          <w:lang w:val="it-IT"/>
        </w:rPr>
        <w:t>di</w:t>
      </w:r>
      <w:r w:rsidR="00E87A27" w:rsidRPr="00F83A57">
        <w:rPr>
          <w:rFonts w:asciiTheme="minorHAnsi" w:hAnsiTheme="minorHAnsi" w:cstheme="minorHAnsi"/>
          <w:lang w:val="it-IT"/>
        </w:rPr>
        <w:t xml:space="preserve"> </w:t>
      </w:r>
      <w:r w:rsidRPr="00F83A57">
        <w:rPr>
          <w:rFonts w:asciiTheme="minorHAnsi" w:hAnsiTheme="minorHAnsi" w:cstheme="minorHAnsi"/>
          <w:b/>
          <w:bCs/>
          <w:lang w:val="it-IT"/>
        </w:rPr>
        <w:t>oltre 6.000 nuovi posti di lavoro</w:t>
      </w:r>
      <w:r w:rsidRPr="00F83A57">
        <w:rPr>
          <w:rFonts w:asciiTheme="minorHAnsi" w:hAnsiTheme="minorHAnsi" w:cstheme="minorHAnsi"/>
          <w:lang w:val="it-IT"/>
        </w:rPr>
        <w:t xml:space="preserve"> </w:t>
      </w:r>
      <w:r w:rsidR="00E87A27" w:rsidRPr="00F83A57">
        <w:rPr>
          <w:rFonts w:asciiTheme="minorHAnsi" w:hAnsiTheme="minorHAnsi" w:cstheme="minorHAnsi"/>
          <w:lang w:val="it-IT"/>
        </w:rPr>
        <w:t>entro il 2024.</w:t>
      </w:r>
    </w:p>
    <w:p w14:paraId="1A900D69" w14:textId="77777777" w:rsidR="00CB6695" w:rsidRDefault="00CB6695" w:rsidP="00E87A27">
      <w:pPr>
        <w:autoSpaceDE w:val="0"/>
        <w:autoSpaceDN w:val="0"/>
        <w:adjustRightInd w:val="0"/>
        <w:jc w:val="both"/>
        <w:rPr>
          <w:rFonts w:asciiTheme="minorHAnsi" w:hAnsiTheme="minorHAnsi" w:cs="Calibri-Bold"/>
          <w:bCs/>
          <w:lang w:val="it-IT"/>
        </w:rPr>
      </w:pPr>
    </w:p>
    <w:p w14:paraId="0CE2F72D" w14:textId="16EC839E" w:rsidR="00ED4105" w:rsidRPr="00CB6695" w:rsidRDefault="00ED4105" w:rsidP="00E87A27">
      <w:pPr>
        <w:autoSpaceDE w:val="0"/>
        <w:autoSpaceDN w:val="0"/>
        <w:adjustRightInd w:val="0"/>
        <w:jc w:val="both"/>
        <w:rPr>
          <w:rFonts w:cs="Calibri-Bold"/>
          <w:b/>
          <w:bCs/>
          <w:color w:val="1F497D" w:themeColor="text2"/>
          <w:sz w:val="18"/>
          <w:szCs w:val="18"/>
          <w:lang w:val="it-IT"/>
        </w:rPr>
      </w:pPr>
      <w:r w:rsidRPr="00ED4105">
        <w:rPr>
          <w:rFonts w:cs="Calibri-Bold"/>
          <w:b/>
          <w:bCs/>
          <w:color w:val="1F497D" w:themeColor="text2"/>
          <w:sz w:val="18"/>
          <w:szCs w:val="18"/>
          <w:lang w:val="it-IT"/>
        </w:rPr>
        <w:t xml:space="preserve">Company </w:t>
      </w:r>
      <w:proofErr w:type="spellStart"/>
      <w:r w:rsidRPr="00ED4105">
        <w:rPr>
          <w:rFonts w:cs="Calibri-Bold"/>
          <w:b/>
          <w:bCs/>
          <w:color w:val="1F497D" w:themeColor="text2"/>
          <w:sz w:val="18"/>
          <w:szCs w:val="18"/>
          <w:lang w:val="it-IT"/>
        </w:rPr>
        <w:t>Profile</w:t>
      </w:r>
      <w:proofErr w:type="spellEnd"/>
      <w:r w:rsidRPr="00ED4105">
        <w:rPr>
          <w:rFonts w:cs="Calibri-Bold"/>
          <w:b/>
          <w:bCs/>
          <w:color w:val="1F497D" w:themeColor="text2"/>
          <w:sz w:val="18"/>
          <w:szCs w:val="18"/>
          <w:lang w:val="it-IT"/>
        </w:rPr>
        <w:t xml:space="preserve"> Lidl</w:t>
      </w:r>
    </w:p>
    <w:p w14:paraId="4C9FB729" w14:textId="7636BF21" w:rsidR="00ED4105" w:rsidRDefault="009C26FD" w:rsidP="00E87A27">
      <w:pPr>
        <w:autoSpaceDE w:val="0"/>
        <w:autoSpaceDN w:val="0"/>
        <w:adjustRightInd w:val="0"/>
        <w:jc w:val="both"/>
        <w:rPr>
          <w:rFonts w:cs="Calibri-Bold"/>
          <w:sz w:val="18"/>
          <w:szCs w:val="18"/>
          <w:lang w:val="it-IT"/>
        </w:rPr>
      </w:pPr>
      <w:r w:rsidRPr="009C26FD">
        <w:rPr>
          <w:rFonts w:cs="Calibri-Bold"/>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2D4F5F15" w14:textId="77777777" w:rsidR="009C26FD" w:rsidRPr="00ED4105" w:rsidRDefault="009C26FD" w:rsidP="00E87A27">
      <w:pPr>
        <w:autoSpaceDE w:val="0"/>
        <w:autoSpaceDN w:val="0"/>
        <w:adjustRightInd w:val="0"/>
        <w:jc w:val="both"/>
        <w:rPr>
          <w:rFonts w:cs="Calibri-Bold"/>
          <w:b/>
          <w:bCs/>
          <w:color w:val="1F497D" w:themeColor="text2"/>
          <w:sz w:val="18"/>
          <w:szCs w:val="18"/>
          <w:lang w:val="it-IT"/>
        </w:rPr>
      </w:pPr>
    </w:p>
    <w:p w14:paraId="264283A0" w14:textId="77777777" w:rsidR="00ED4105" w:rsidRPr="00ED4105" w:rsidRDefault="00ED4105" w:rsidP="00E87A27">
      <w:pPr>
        <w:autoSpaceDE w:val="0"/>
        <w:autoSpaceDN w:val="0"/>
        <w:adjustRightInd w:val="0"/>
        <w:jc w:val="both"/>
        <w:rPr>
          <w:rFonts w:cs="Calibri-Bold"/>
          <w:b/>
          <w:bCs/>
          <w:color w:val="1F497D" w:themeColor="text2"/>
          <w:sz w:val="18"/>
          <w:szCs w:val="18"/>
          <w:lang w:val="it-IT"/>
        </w:rPr>
      </w:pPr>
      <w:r w:rsidRPr="00ED4105">
        <w:rPr>
          <w:rFonts w:cs="Calibri-Bold"/>
          <w:b/>
          <w:bCs/>
          <w:color w:val="1F497D" w:themeColor="text2"/>
          <w:sz w:val="18"/>
          <w:szCs w:val="18"/>
          <w:lang w:val="it-IT"/>
        </w:rPr>
        <w:t>Contatti per la stampa:</w:t>
      </w:r>
    </w:p>
    <w:p w14:paraId="60C061E5" w14:textId="77777777" w:rsidR="00ED4105" w:rsidRPr="00ED4105" w:rsidRDefault="00ED4105" w:rsidP="00CB6695">
      <w:pPr>
        <w:autoSpaceDE w:val="0"/>
        <w:autoSpaceDN w:val="0"/>
        <w:adjustRightInd w:val="0"/>
        <w:spacing w:after="0" w:line="240" w:lineRule="auto"/>
        <w:jc w:val="both"/>
        <w:rPr>
          <w:rFonts w:cs="Calibri-Bold"/>
          <w:sz w:val="18"/>
          <w:szCs w:val="18"/>
          <w:lang w:val="it-IT"/>
        </w:rPr>
      </w:pPr>
      <w:r w:rsidRPr="00ED4105">
        <w:rPr>
          <w:rFonts w:cs="Calibri-Bold"/>
          <w:sz w:val="18"/>
          <w:szCs w:val="18"/>
          <w:lang w:val="it-IT"/>
        </w:rPr>
        <w:t xml:space="preserve">LIDL Italia S.r.l. a socio unico - Ufficio Comunicazione </w:t>
      </w:r>
    </w:p>
    <w:p w14:paraId="4F78870D" w14:textId="77777777" w:rsidR="00ED4105" w:rsidRPr="00ED4105" w:rsidRDefault="00ED4105" w:rsidP="00CB6695">
      <w:pPr>
        <w:autoSpaceDE w:val="0"/>
        <w:autoSpaceDN w:val="0"/>
        <w:adjustRightInd w:val="0"/>
        <w:spacing w:after="0" w:line="240" w:lineRule="auto"/>
        <w:jc w:val="both"/>
        <w:rPr>
          <w:rFonts w:cs="Calibri-Bold"/>
          <w:sz w:val="18"/>
          <w:szCs w:val="18"/>
          <w:lang w:val="it-IT"/>
        </w:rPr>
      </w:pPr>
      <w:r w:rsidRPr="00ED4105">
        <w:rPr>
          <w:rFonts w:cs="Calibri-Bold"/>
          <w:sz w:val="18"/>
          <w:szCs w:val="18"/>
          <w:lang w:val="it-IT"/>
        </w:rPr>
        <w:t xml:space="preserve">Via Augusto Ruffo, 36 - 37040 Arcole (VR) </w:t>
      </w:r>
    </w:p>
    <w:p w14:paraId="5DE1D709" w14:textId="77777777" w:rsidR="00ED4105" w:rsidRPr="00ED4105" w:rsidRDefault="00ED4105" w:rsidP="00CB6695">
      <w:pPr>
        <w:autoSpaceDE w:val="0"/>
        <w:autoSpaceDN w:val="0"/>
        <w:adjustRightInd w:val="0"/>
        <w:spacing w:after="0" w:line="240" w:lineRule="auto"/>
        <w:jc w:val="both"/>
        <w:rPr>
          <w:rFonts w:cs="Calibri-Bold"/>
          <w:sz w:val="18"/>
          <w:szCs w:val="18"/>
          <w:lang w:val="it-IT"/>
        </w:rPr>
      </w:pPr>
      <w:r w:rsidRPr="00ED4105">
        <w:rPr>
          <w:rFonts w:cs="Calibri-Bold"/>
          <w:sz w:val="18"/>
          <w:szCs w:val="18"/>
          <w:lang w:val="it-IT"/>
        </w:rPr>
        <w:t xml:space="preserve">Tel. 045.6135100 </w:t>
      </w:r>
    </w:p>
    <w:p w14:paraId="3C0361E4" w14:textId="77777777" w:rsidR="00ED4105" w:rsidRPr="00ED4105" w:rsidRDefault="00ED4105" w:rsidP="00CB6695">
      <w:pPr>
        <w:autoSpaceDE w:val="0"/>
        <w:autoSpaceDN w:val="0"/>
        <w:adjustRightInd w:val="0"/>
        <w:spacing w:after="0" w:line="240" w:lineRule="auto"/>
        <w:jc w:val="both"/>
        <w:rPr>
          <w:rFonts w:cs="Calibri-Bold"/>
          <w:sz w:val="18"/>
          <w:szCs w:val="18"/>
          <w:lang w:val="it-IT"/>
        </w:rPr>
      </w:pPr>
      <w:r w:rsidRPr="00ED4105">
        <w:rPr>
          <w:rFonts w:cs="Calibri-Bold"/>
          <w:sz w:val="18"/>
          <w:szCs w:val="18"/>
          <w:lang w:val="it-IT"/>
        </w:rPr>
        <w:t xml:space="preserve">E-mail: stampa@lidl.it </w:t>
      </w:r>
    </w:p>
    <w:p w14:paraId="11ED8F5B" w14:textId="25F0A289" w:rsidR="004F5EFB" w:rsidRPr="00EA6830" w:rsidRDefault="00ED4105" w:rsidP="00EA6830">
      <w:pPr>
        <w:autoSpaceDE w:val="0"/>
        <w:autoSpaceDN w:val="0"/>
        <w:adjustRightInd w:val="0"/>
        <w:spacing w:after="0" w:line="240" w:lineRule="auto"/>
        <w:jc w:val="both"/>
        <w:rPr>
          <w:rFonts w:asciiTheme="minorHAnsi" w:hAnsiTheme="minorHAnsi" w:cs="Calibri-Bold"/>
          <w:lang w:val="pt-PT"/>
        </w:rPr>
      </w:pPr>
      <w:r w:rsidRPr="00ED4105">
        <w:rPr>
          <w:rFonts w:cs="Calibri-Bold"/>
          <w:sz w:val="18"/>
          <w:szCs w:val="18"/>
          <w:lang w:val="it-IT"/>
        </w:rPr>
        <w:t>www.lidl.it</w:t>
      </w:r>
    </w:p>
    <w:sectPr w:rsidR="004F5EFB" w:rsidRPr="00EA6830" w:rsidSect="004F5EFB">
      <w:headerReference w:type="even" r:id="rId11"/>
      <w:headerReference w:type="default" r:id="rId12"/>
      <w:footerReference w:type="even" r:id="rId13"/>
      <w:footerReference w:type="default" r:id="rId14"/>
      <w:headerReference w:type="first" r:id="rId15"/>
      <w:footerReference w:type="first" r:id="rId16"/>
      <w:pgSz w:w="11906" w:h="16838"/>
      <w:pgMar w:top="2552" w:right="1418" w:bottom="1559"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EECF2" w14:textId="77777777" w:rsidR="00DA566B" w:rsidRDefault="005F447F">
      <w:pPr>
        <w:spacing w:after="0" w:line="240" w:lineRule="auto"/>
      </w:pPr>
      <w:r>
        <w:separator/>
      </w:r>
    </w:p>
  </w:endnote>
  <w:endnote w:type="continuationSeparator" w:id="0">
    <w:p w14:paraId="66021C8E" w14:textId="77777777" w:rsidR="00DA566B" w:rsidRDefault="005F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27CB" w14:textId="77777777" w:rsidR="005F6E0F" w:rsidRDefault="005F6E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DBDC5" w14:textId="77777777" w:rsidR="003D467C" w:rsidRPr="003D467C" w:rsidRDefault="005F447F"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0C70323A" wp14:editId="474394FD">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id="Gerade Verbindung 47" o:spid="_x0000_s2051" style="mso-width-percent:0;mso-width-relative:margin;mso-wrap-distance-bottom:0;mso-wrap-distance-left:9pt;mso-wrap-distance-right:9pt;mso-wrap-distance-top:0;mso-wrap-style:square;position:absolute;visibility:visible;z-index:251663360" from="-0.6pt,-15.6pt" to="453.2pt,-15.6pt" strokecolor="#003f7b" strokeweight="0.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06B7976A" wp14:editId="4C386764">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a:solidFill>
                              <a:srgbClr val="FFFFFF"/>
                            </a:solidFill>
                          </a14:hiddenFill>
                        </a:ext>
                        <a:ext uri="{91240B29-F687-4f45-9708-019B960494DF}">
                          <a14:hiddenLine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w="9525">
                            <a:solidFill>
                              <a:srgbClr val="000000"/>
                            </a:solidFill>
                            <a:miter lim="800000"/>
                            <a:headEnd/>
                            <a:tailEnd/>
                          </a14:hiddenLine>
                        </a:ext>
                      </a:extLst>
                    </wps:spPr>
                    <wps:txbx>
                      <w:txbxContent>
                        <w:p w14:paraId="63BD5B97" w14:textId="77777777" w:rsidR="003D467C" w:rsidRPr="00832CB5" w:rsidRDefault="005F447F"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w14:anchorId="06B7976A"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ZFzwEAAH4DAAAOAAAAZHJzL2Uyb0RvYy54bWysU9uO0zAQfUfiHyy/06QFSomarmBXi5CW&#10;i7TLBziOk1gkHjPjNilfz9hpu8C+IV6s8dg+c86Z8fZqGnpxMEgWXCmXi1wK4zTU1rWl/PZw+2Ij&#10;BQXlatWDM6U8GpJXu+fPtqMvzAo66GuDgkEcFaMvZReCL7KMdGcGRQvwxvFhAziowFtssxrVyOhD&#10;n63yfJ2NgLVH0IaIszfzodwl/KYxOnxpGjJB9KVkbiGtmNYqrtluq4oWle+sPtFQ/8BiUNZx0QvU&#10;jQpK7NE+gRqsRiBowkLDkEHTWG2SBlazzP9Sc98pb5IWNof8xSb6f7D68+Hef0URpvcwcQOTCPJ3&#10;oL+TcHDdKdead4gwdkbVXHgZLctGT8XpabSaCoog1fgJam6y2gdIQFODQ3SFdQpG5wYcL6abKQjN&#10;yddv1i83+UoKzWev1uu3q00qoYrza48UPhgYRAxKidzUhK4OdxQiG1Wcr8RiDm5t36fG9u6PBF+M&#10;mcQ+Ep6ph6mahK1P0qKYCuojy0GYx4XHm4MO8KcUI49KKenHXqGRov/o2JI4V+cAz0F1DpTT/LSU&#10;lRRzeB3m+dt7tG3HyI+WcpOTnNNAxin6fZ+oP36b3S8AAAD//wMAUEsDBBQABgAIAAAAIQCx6y/v&#10;3wAAAAoBAAAPAAAAZHJzL2Rvd25yZXYueG1sTI/NToRAEITvJr7DpE28ucOyyggybIiJB7P+RPQB&#10;ZqEFItNDmIHFt7c96bGrKtVf5fvVDmLByfeONGw3EQik2jU9tRo+3h+ubkH4YKgxgyPU8I0e9sX5&#10;WW6yxp3oDZcqtIJLyGdGQxfCmEnp6w6t8Rs3IrH36SZrAp9TK5vJnLjcDjKOokRa0xN/6MyI9x3W&#10;X9VsNSzPNi4f65dUVk/xTqnd4bWcD1pfXqzlHYiAa/gLwy8+o0PBTEc3U+PFoIGHBFZvrpMYBPtp&#10;pBSII0vJNlUgi1z+n1D8AAAA//8DAFBLAQItABQABgAIAAAAIQC2gziS/gAAAOEBAAATAAAAAAAA&#10;AAAAAAAAAAAAAABbQ29udGVudF9UeXBlc10ueG1sUEsBAi0AFAAGAAgAAAAhADj9If/WAAAAlAEA&#10;AAsAAAAAAAAAAAAAAAAALwEAAF9yZWxzLy5yZWxzUEsBAi0AFAAGAAgAAAAhAHzz5kXPAQAAfgMA&#10;AA4AAAAAAAAAAAAAAAAALgIAAGRycy9lMm9Eb2MueG1sUEsBAi0AFAAGAAgAAAAhALHrL+/fAAAA&#10;CgEAAA8AAAAAAAAAAAAAAAAAKQQAAGRycy9kb3ducmV2LnhtbFBLBQYAAAAABAAEAPMAAAA1BQAA&#10;AAA=&#10;" filled="f" stroked="f">
              <v:textbox inset="0,0,0,0">
                <w:txbxContent>
                  <w:p w14:paraId="63BD5B97" w14:textId="77777777" w:rsidR="003D467C" w:rsidRPr="00832CB5" w:rsidRDefault="005F447F"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979686031"/>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58557" w14:textId="77777777" w:rsidR="004B6791" w:rsidRDefault="005F447F"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579E7FBC" wp14:editId="76974083">
              <wp:simplePos x="0" y="0"/>
              <wp:positionH relativeFrom="column">
                <wp:posOffset>-112395</wp:posOffset>
              </wp:positionH>
              <wp:positionV relativeFrom="paragraph">
                <wp:posOffset>-143510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id="Gerade Verbindung 47" o:spid="_x0000_s2055" style="mso-width-percent:0;mso-width-relative:margin;mso-wrap-distance-bottom:0;mso-wrap-distance-left:9pt;mso-wrap-distance-right:9pt;mso-wrap-distance-top:0;mso-wrap-style:square;position:absolute;visibility:visible;z-index:251671552" from="-8.85pt,-11.3pt" to="482.95pt,-11.3pt" strokecolor="#003f7b" strokeweight="0.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2392CD0A" wp14:editId="51D0BE64">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a:solidFill>
                              <a:srgbClr val="FFFFFF"/>
                            </a:solidFill>
                          </a14:hiddenFill>
                        </a:ext>
                        <a:ext uri="{91240B29-F687-4f45-9708-019B960494DF}">
                          <a14:hiddenLine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w="9525">
                            <a:solidFill>
                              <a:srgbClr val="000000"/>
                            </a:solidFill>
                            <a:miter lim="800000"/>
                            <a:headEnd/>
                            <a:tailEnd/>
                          </a14:hiddenLine>
                        </a:ext>
                      </a:extLst>
                    </wps:spPr>
                    <wps:txbx>
                      <w:txbxContent>
                        <w:p w14:paraId="13759C06" w14:textId="77777777" w:rsidR="004B6791" w:rsidRPr="00832CB5" w:rsidRDefault="005F447F"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w14:anchorId="2392CD0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rvG0AEAAH4DAAAOAAAAZHJzL2Uyb0RvYy54bWysU1Fv0zAQfkfiP1h+p2m7raCo6QSbhpAG&#10;Qxr7AY7jJBaJz9y5Tcqv5+w0HbA3xIt1ubO/+77vLtvrse/EwSBZcIVcLZZSGKehsq4p5NO3uzfv&#10;pKCgXKU6cKaQR0Pyevf61XbwuVlDC11lUDCIo3zwhWxD8HmWkW5Nr2gB3jgu1oC9CvyJTVahGhi9&#10;77L1crnJBsDKI2hDxNnbqSh3Cb+ujQ4PdU0miK6QzC2kE9NZxjPbbVXeoPKt1Sca6h9Y9Mo6bnqG&#10;ulVBiT3aF1C91QgEdVho6DOoa6tN0sBqVsu/1Dy2ypukhc0hf7aJ/h+s/nJ49F9RhPEDjDzAJIL8&#10;PejvJBzctMo15j0iDK1RFTdeRcuywVN+ehqtppwiSDl8hoqHrPYBEtBYYx9dYZ2C0XkAx7PpZgxC&#10;c/Lq7eZiveGS5trV5nK9vEwtVD6/9kjho4FexKCQyENN6OpwTyGyUfl8JTZzcGe7Lg22c38k+GLM&#10;JPaR8EQ9jOUobFXIi9g3iimhOrIchGldeL05aAF/SjHwqhSSfuwVGim6T44tiXs1BzgH5Rwop/lp&#10;IUsppvAmTPu392iblpGfLeUhJzmnhYxb9Pt3ov782+x+AQAA//8DAFBLAwQUAAYACAAAACEAd0Lu&#10;TN4AAAALAQAADwAAAGRycy9kb3ducmV2LnhtbExP206EMBB9N/EfmjHxzS0Le0XKhpj4YNbViH5A&#10;l45ApFNCC4t/7/ikTzNn5uRcssNsOzHh4FtHCpaLCARS5UxLtYKP98e7HQgfNBndOUIF3+jhkF9f&#10;ZTo17kJvOJWhFixCPtUKmhD6VEpfNWi1X7geiX+fbrA6MBxqaQZ9YXHbyTiKNtLqltih0T0+NFh9&#10;laNVMJ1sXDxVL3tZPsfJdpscX4vxqNTtzVzcgwg4hz8y/Mbn6JBzprMbyXjRMY6ZyGO9WvPGhH20&#10;4y5nPm2S1RJknsn/HfIfAAAA//8DAFBLAQItABQABgAIAAAAIQC2gziS/gAAAOEBAAATAAAAAAAA&#10;AAAAAAAAAAAAAABbQ29udGVudF9UeXBlc10ueG1sUEsBAi0AFAAGAAgAAAAhADj9If/WAAAAlAEA&#10;AAsAAAAAAAAAAAAAAAAALwEAAF9yZWxzLy5yZWxzUEsBAi0AFAAGAAgAAAAhAHTWu8bQAQAAfgMA&#10;AA4AAAAAAAAAAAAAAAAALgIAAGRycy9lMm9Eb2MueG1sUEsBAi0AFAAGAAgAAAAhAHdC7kzeAAAA&#10;CwEAAA8AAAAAAAAAAAAAAAAAKgQAAGRycy9kb3ducmV2LnhtbFBLBQYAAAAABAAEAPMAAAA1BQAA&#10;AAA=&#10;" filled="f" stroked="f">
              <v:textbox inset="0,0,0,0">
                <w:txbxContent>
                  <w:p w14:paraId="13759C06" w14:textId="77777777" w:rsidR="004B6791" w:rsidRPr="00832CB5" w:rsidRDefault="005F447F"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1546285903"/>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1542C" w14:textId="77777777" w:rsidR="00DA566B" w:rsidRDefault="005F447F">
      <w:pPr>
        <w:spacing w:after="0" w:line="240" w:lineRule="auto"/>
      </w:pPr>
      <w:r>
        <w:separator/>
      </w:r>
    </w:p>
  </w:footnote>
  <w:footnote w:type="continuationSeparator" w:id="0">
    <w:p w14:paraId="46072AEA" w14:textId="77777777" w:rsidR="00DA566B" w:rsidRDefault="005F4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3CA" w14:textId="77777777" w:rsidR="005F6E0F" w:rsidRDefault="005F6E0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12E1" w14:textId="77777777" w:rsidR="003D467C" w:rsidRDefault="005F447F">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EC7C2B3" wp14:editId="10852D50">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id="Gerade Verbindung 46" o:spid="_x0000_s2049" style="mso-height-percent:0;mso-height-relative:margin;mso-width-percent:0;mso-width-relative:margin;mso-wrap-distance-bottom:0;mso-wrap-distance-left:9pt;mso-wrap-distance-right:9pt;mso-wrap-distance-top:0;mso-wrap-style:square;position:absolute;visibility:visible;z-index:251659264" from="-1.35pt,58.05pt" to="453.05pt,58.2pt" strokecolor="#003f7b" strokeweight="0.5pt"/>
          </w:pict>
        </mc:Fallback>
      </mc:AlternateContent>
    </w:r>
    <w:r w:rsidRPr="00CE3731">
      <w:rPr>
        <w:noProof/>
        <w:lang w:val="it-IT" w:eastAsia="it-IT"/>
      </w:rPr>
      <w:drawing>
        <wp:anchor distT="0" distB="0" distL="114300" distR="114300" simplePos="0" relativeHeight="251661824" behindDoc="0" locked="0" layoutInCell="1" allowOverlap="1" wp14:anchorId="60281932" wp14:editId="7D5B89C6">
          <wp:simplePos x="0" y="0"/>
          <wp:positionH relativeFrom="column">
            <wp:posOffset>5039137</wp:posOffset>
          </wp:positionH>
          <wp:positionV relativeFrom="paragraph">
            <wp:posOffset>-231297</wp:posOffset>
          </wp:positionV>
          <wp:extent cx="718185" cy="817245"/>
          <wp:effectExtent l="0" t="0" r="5715" b="1905"/>
          <wp:wrapSquare wrapText="bothSides"/>
          <wp:docPr id="24" name="Immagine 2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212296" name="Picture 4" descr="Logo scudetto Italia-new"/>
                  <pic:cNvPicPr>
                    <a:picLocks noChangeAspect="1" noChangeArrowheads="1"/>
                  </pic:cNvPicPr>
                </pic:nvPicPr>
                <pic:blipFill>
                  <a:blip r:embed="rId1"/>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3BC15F60" wp14:editId="0474B5D4">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a:solidFill>
                              <a:srgbClr val="FFFFFF"/>
                            </a:solidFill>
                          </a14:hiddenFill>
                        </a:ext>
                        <a:ext uri="{91240B29-F687-4f45-9708-019B960494DF}">
                          <a14:hiddenLine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w="9525">
                            <a:solidFill>
                              <a:srgbClr val="000000"/>
                            </a:solidFill>
                            <a:miter lim="800000"/>
                            <a:headEnd/>
                            <a:tailEnd/>
                          </a14:hiddenLine>
                        </a:ext>
                      </a:extLst>
                    </wps:spPr>
                    <wps:txbx>
                      <w:txbxContent>
                        <w:p w14:paraId="5024E04A" w14:textId="77777777" w:rsidR="00FD5386" w:rsidRDefault="005F447F"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31BD482E"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BC15F6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DwmzAEAAHcDAAAOAAAAZHJzL2Uyb0RvYy54bWysU9uO1DAMfUfiH6K8M53LLjDVdFawq0VI&#10;y0Va+AA3TS+ijYOdmXb4epzMZbm8IV4ix0mOzzl2NjfT0Ku9Je7QFXoxm2tlncGqc02hv365f/Fa&#10;Kw7gKujR2UIfLOub7fNnm9Hndokt9pUlJSCO89EXug3B51nGprUD8Ay9dXJYIw0QZEtNVhGMgj70&#10;2XI+f5mNSJUnNJZZsnfHQ71N+HVtTfhU12yD6gst3EJaKa1lXLPtBvKGwLedOdGAf2AxQOek6AXq&#10;DgKoHXV/QQ2dIWSsw8zgkGFdd8YmDaJmMf9DzWML3iYtYg77i038/2DNx/2j/0wqTG9xkgYmEewf&#10;0Hxj5fC2BdfYN0Q4thYqKbyIlmWj5/z0NFrNOUeQcvyAlTQZdgET0FTTEF0RnUrQpQGHi+l2CspI&#10;8mr96nqxXGll5OxqvVqtr1MJyM+vPXF4Z3FQMSg0SVMTOuwfOEQ2kJ+vxGIO77u+T43t3W8JuRgz&#10;iX0kfKQepnKS21FFidVBdBAe50TmWoIW6YdWo8xIofn7Dshq1b934kUcqHNA56A8B+CMPC100OoY&#10;3obj4O08dU0ryE9eSneTjtMkxvH5dZ84P/2X7U8AAAD//wMAUEsDBBQABgAIAAAAIQCn7KY13wAA&#10;AAoBAAAPAAAAZHJzL2Rvd25yZXYueG1sTI/BToNAEIbvJr7DZky8tQvEYEGWpjF6MjFSPHhcYAqb&#10;srPIblt8e8eTPc4/X/75ptgudhRnnL1xpCBeRyCQWtcZ6hV81q+rDQgfNHV6dIQKftDDtry9KXTe&#10;uQtVeN6HXnAJ+VwrGEKYcil9O6DVfu0mJN4d3Gx14HHuZTfrC5fbUSZRlEqrDfGFQU/4PGB73J+s&#10;gt0XVS/m+735qA6Vqessorf0qNT93bJ7AhFwCf8w/OmzOpTs1LgTdV6MClbJA5Ocx1kCgoHHTRyD&#10;aDjJ0gxkWcjrF8pfAAAA//8DAFBLAQItABQABgAIAAAAIQC2gziS/gAAAOEBAAATAAAAAAAAAAAA&#10;AAAAAAAAAABbQ29udGVudF9UeXBlc10ueG1sUEsBAi0AFAAGAAgAAAAhADj9If/WAAAAlAEAAAsA&#10;AAAAAAAAAAAAAAAALwEAAF9yZWxzLy5yZWxzUEsBAi0AFAAGAAgAAAAhAGW0PCbMAQAAdwMAAA4A&#10;AAAAAAAAAAAAAAAALgIAAGRycy9lMm9Eb2MueG1sUEsBAi0AFAAGAAgAAAAhAKfspjXfAAAACgEA&#10;AA8AAAAAAAAAAAAAAAAAJgQAAGRycy9kb3ducmV2LnhtbFBLBQYAAAAABAAEAPMAAAAyBQAAAAA=&#10;" filled="f" stroked="f">
              <v:textbox inset="0,0,0,0">
                <w:txbxContent>
                  <w:p w14:paraId="5024E04A" w14:textId="77777777" w:rsidR="00FD5386" w:rsidRDefault="005F447F"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31BD482E"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BB47" w14:textId="13FD78F4" w:rsidR="004B6791" w:rsidRDefault="005F447F"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2AE355C6" wp14:editId="6E5E5CBA">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id="Gerade Verbindung 46" o:spid="_x0000_s2053" style="mso-width-percent:0;mso-width-relative:margin;mso-wrap-distance-bottom:0;mso-wrap-distance-left:9pt;mso-wrap-distance-right:9pt;mso-wrap-distance-top:0;mso-wrap-style:square;position:absolute;visibility:visible;z-index:251667456" from="0.6pt,58.6pt" to="492.4pt,58.6pt" strokecolor="#003f7b" strokeweight="0.5pt"/>
          </w:pict>
        </mc:Fallback>
      </mc:AlternateContent>
    </w:r>
    <w:r w:rsidRPr="00CE3731">
      <w:rPr>
        <w:noProof/>
        <w:lang w:val="it-IT" w:eastAsia="it-IT"/>
      </w:rPr>
      <w:drawing>
        <wp:anchor distT="0" distB="0" distL="114300" distR="114300" simplePos="0" relativeHeight="251660800" behindDoc="0" locked="0" layoutInCell="1" allowOverlap="1" wp14:anchorId="35183692" wp14:editId="7CF24133">
          <wp:simplePos x="0" y="0"/>
          <wp:positionH relativeFrom="column">
            <wp:posOffset>5006291</wp:posOffset>
          </wp:positionH>
          <wp:positionV relativeFrom="paragraph">
            <wp:posOffset>-175104</wp:posOffset>
          </wp:positionV>
          <wp:extent cx="718185" cy="817245"/>
          <wp:effectExtent l="0" t="0" r="5715" b="1905"/>
          <wp:wrapSquare wrapText="bothSides"/>
          <wp:docPr id="25" name="Immagine 25"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02210" name="Picture 4" descr="Logo scudetto Italia-new"/>
                  <pic:cNvPicPr>
                    <a:picLocks noChangeAspect="1" noChangeArrowheads="1"/>
                  </pic:cNvPicPr>
                </pic:nvPicPr>
                <pic:blipFill>
                  <a:blip r:embed="rId1"/>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4BC2A46" wp14:editId="71AEBD3B">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a:solidFill>
                              <a:srgbClr val="FFFFFF"/>
                            </a:solidFill>
                          </a14:hiddenFill>
                        </a:ext>
                        <a:ext uri="{91240B29-F687-4f45-9708-019B960494DF}">
                          <a14:hiddenLine xmlns="" xmlns:a14="http://schemas.microsoft.com/office/drawing/2010/main" xmlns:mo="http://schemas.microsoft.com/office/mac/office/2008/main" xmlns:mv="urn:schemas-microsoft-com:mac:vml" xmlns:o="urn:schemas-microsoft-com:office:office" xmlns:v="urn:schemas-microsoft-com:vml" xmlns:w="http://schemas.openxmlformats.org/wordprocessingml/2006/main" xmlns:w10="urn:schemas-microsoft-com:office:word" xmlns:oel="http://schemas.microsoft.com/office/2019/extlst" w="9525">
                            <a:solidFill>
                              <a:srgbClr val="000000"/>
                            </a:solidFill>
                            <a:miter lim="800000"/>
                            <a:headEnd/>
                            <a:tailEnd/>
                          </a14:hiddenLine>
                        </a:ext>
                      </a:extLst>
                    </wps:spPr>
                    <wps:txbx>
                      <w:txbxContent>
                        <w:p w14:paraId="3F5DBCAB" w14:textId="77777777" w:rsidR="008C28B4" w:rsidRDefault="005F447F"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0A1BC105" w14:textId="77777777" w:rsidR="00FD5386" w:rsidRPr="000438B9" w:rsidRDefault="00FD5386" w:rsidP="008C28B4">
                          <w:pPr>
                            <w:rPr>
                              <w:color w:val="1F497D" w:themeColor="text2"/>
                              <w:sz w:val="38"/>
                              <w:szCs w:val="38"/>
                            </w:rPr>
                          </w:pPr>
                        </w:p>
                        <w:p w14:paraId="65C8889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BC2A46"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C230QEAAH4DAAAOAAAAZHJzL2Uyb0RvYy54bWysU9tu2zAMfR+wfxD0vthJL1iMOMXWosOA&#10;7gJ0/QBZlmNhtqiRSuzs60fJcbqtb8NeBIqSDs85pDY3Y9+Jg0Gy4Eq5XORSGKehtm5Xyqdv92/e&#10;SkFBuVp14Ewpj4bkzfb1q83gC7OCFrraoGAQR8XgS9mG4IssI92aXtECvHF82AD2KvAWd1mNamD0&#10;vstWeX6dDYC1R9CGiLN306HcJvymMTp8aRoyQXSlZG4hrZjWKq7ZdqOKHSrfWn2iof6BRa+s46Jn&#10;qDsVlNijfQHVW41A0ISFhj6DprHaJA2sZpn/peaxVd4kLWwO+bNN9P9g9efDo/+KIozvYeQGJhHk&#10;H0B/J+HgtlVuZ94hwtAaVXPhZbQsGzwVp6fRaiooglTDJ6i5yWofIAGNDfbRFdYpGJ0bcDybbsYg&#10;NCev8vzyermWQvPZ5friYn2VSqhifu2RwgcDvYhBKZGbmtDV4YFCZKOK+Uos5uDedl1qbOf+SPDF&#10;mEnsI+GJehirUdi6lKtYN4qpoD6yHIRpXHi8OWgBf0ox8KiUkn7sFRopuo+OLYlzNQc4B9UcKKf5&#10;aSmDFFN4G6b523u0u5aRny3lJic5p4GMU/T7PlF//jbbXwAAAP//AwBQSwMEFAAGAAgAAAAhAAkz&#10;coTdAAAACAEAAA8AAABkcnMvZG93bnJldi54bWxMj8FOwzAQRO9I/QdrK3GjdosU0hCnqhCckBBp&#10;OHB04m0SNV6H2G3D37Oc4Lgzo9k3+W52g7jgFHpPGtYrBQKp8banVsNH9XKXggjRkDWDJ9TwjQF2&#10;xeImN5n1Vyrxcoit4BIKmdHQxThmUoamQ2fCyo9I7B395Ezkc2qlncyVy90gN0ol0pme+ENnRnzq&#10;sDkdzk7D/pPK5/7rrX4vj2VfVVtFr8lJ69vlvH8EEXGOf2H4xWd0KJip9meyQQwaeEhkdaMSEGw/&#10;pOkaRM3KNr0HWeTy/4DiBwAA//8DAFBLAQItABQABgAIAAAAIQC2gziS/gAAAOEBAAATAAAAAAAA&#10;AAAAAAAAAAAAAABbQ29udGVudF9UeXBlc10ueG1sUEsBAi0AFAAGAAgAAAAhADj9If/WAAAAlAEA&#10;AAsAAAAAAAAAAAAAAAAALwEAAF9yZWxzLy5yZWxzUEsBAi0AFAAGAAgAAAAhAE3oLbfRAQAAfgMA&#10;AA4AAAAAAAAAAAAAAAAALgIAAGRycy9lMm9Eb2MueG1sUEsBAi0AFAAGAAgAAAAhAAkzcoTdAAAA&#10;CAEAAA8AAAAAAAAAAAAAAAAAKwQAAGRycy9kb3ducmV2LnhtbFBLBQYAAAAABAAEAPMAAAA1BQAA&#10;AAA=&#10;" filled="f" stroked="f">
              <v:textbox inset="0,0,0,0">
                <w:txbxContent>
                  <w:p w14:paraId="3F5DBCAB" w14:textId="77777777" w:rsidR="008C28B4" w:rsidRDefault="005F447F"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0A1BC105" w14:textId="77777777" w:rsidR="00FD5386" w:rsidRPr="000438B9" w:rsidRDefault="00FD5386" w:rsidP="008C28B4">
                    <w:pPr>
                      <w:rPr>
                        <w:color w:val="1F497D" w:themeColor="text2"/>
                        <w:sz w:val="38"/>
                        <w:szCs w:val="38"/>
                      </w:rPr>
                    </w:pPr>
                  </w:p>
                  <w:p w14:paraId="65C8889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0296"/>
    <w:multiLevelType w:val="hybridMultilevel"/>
    <w:tmpl w:val="C8145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6D71BF"/>
    <w:multiLevelType w:val="hybridMultilevel"/>
    <w:tmpl w:val="DDB06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9A0"/>
    <w:rsid w:val="00005B4B"/>
    <w:rsid w:val="0001071C"/>
    <w:rsid w:val="00017AD1"/>
    <w:rsid w:val="00042278"/>
    <w:rsid w:val="000425DF"/>
    <w:rsid w:val="000438B9"/>
    <w:rsid w:val="00066E33"/>
    <w:rsid w:val="0007383C"/>
    <w:rsid w:val="000804E6"/>
    <w:rsid w:val="00081A27"/>
    <w:rsid w:val="000914C7"/>
    <w:rsid w:val="00095DF9"/>
    <w:rsid w:val="000A21BD"/>
    <w:rsid w:val="000A2BFE"/>
    <w:rsid w:val="000A5099"/>
    <w:rsid w:val="000C1FE1"/>
    <w:rsid w:val="000C53A8"/>
    <w:rsid w:val="000C6C42"/>
    <w:rsid w:val="000E0B32"/>
    <w:rsid w:val="000E2C30"/>
    <w:rsid w:val="000E6341"/>
    <w:rsid w:val="001103F8"/>
    <w:rsid w:val="0011507B"/>
    <w:rsid w:val="00120580"/>
    <w:rsid w:val="00123ED9"/>
    <w:rsid w:val="001241B5"/>
    <w:rsid w:val="00131444"/>
    <w:rsid w:val="0013477D"/>
    <w:rsid w:val="00142B4B"/>
    <w:rsid w:val="001435E8"/>
    <w:rsid w:val="00146160"/>
    <w:rsid w:val="001501BF"/>
    <w:rsid w:val="00153033"/>
    <w:rsid w:val="001538DA"/>
    <w:rsid w:val="00164422"/>
    <w:rsid w:val="0016672E"/>
    <w:rsid w:val="00171FA8"/>
    <w:rsid w:val="00181A68"/>
    <w:rsid w:val="00194CE1"/>
    <w:rsid w:val="001A0B3F"/>
    <w:rsid w:val="001B2214"/>
    <w:rsid w:val="001C2784"/>
    <w:rsid w:val="001C62B1"/>
    <w:rsid w:val="001D47AB"/>
    <w:rsid w:val="001E146E"/>
    <w:rsid w:val="001E5219"/>
    <w:rsid w:val="001F4F42"/>
    <w:rsid w:val="002003B8"/>
    <w:rsid w:val="0020497C"/>
    <w:rsid w:val="002118EA"/>
    <w:rsid w:val="002244A1"/>
    <w:rsid w:val="002313B3"/>
    <w:rsid w:val="00231D09"/>
    <w:rsid w:val="00232009"/>
    <w:rsid w:val="00232829"/>
    <w:rsid w:val="00244CA2"/>
    <w:rsid w:val="0024740A"/>
    <w:rsid w:val="00251EEE"/>
    <w:rsid w:val="002533BD"/>
    <w:rsid w:val="00256E76"/>
    <w:rsid w:val="0026344A"/>
    <w:rsid w:val="0026624A"/>
    <w:rsid w:val="002822F1"/>
    <w:rsid w:val="0028454D"/>
    <w:rsid w:val="00292972"/>
    <w:rsid w:val="002A2EA8"/>
    <w:rsid w:val="002A59AF"/>
    <w:rsid w:val="002B09E0"/>
    <w:rsid w:val="002B149C"/>
    <w:rsid w:val="002C6263"/>
    <w:rsid w:val="002D79A8"/>
    <w:rsid w:val="002E0104"/>
    <w:rsid w:val="002E12F2"/>
    <w:rsid w:val="00305E9D"/>
    <w:rsid w:val="00310E19"/>
    <w:rsid w:val="003114DA"/>
    <w:rsid w:val="003160B1"/>
    <w:rsid w:val="003253F5"/>
    <w:rsid w:val="00325517"/>
    <w:rsid w:val="00335032"/>
    <w:rsid w:val="003355E1"/>
    <w:rsid w:val="00340E34"/>
    <w:rsid w:val="003415F1"/>
    <w:rsid w:val="003444EB"/>
    <w:rsid w:val="00357905"/>
    <w:rsid w:val="00363AF9"/>
    <w:rsid w:val="00371CBD"/>
    <w:rsid w:val="003747D3"/>
    <w:rsid w:val="003774F6"/>
    <w:rsid w:val="003A5FAA"/>
    <w:rsid w:val="003B0583"/>
    <w:rsid w:val="003B2E94"/>
    <w:rsid w:val="003C0B97"/>
    <w:rsid w:val="003C6067"/>
    <w:rsid w:val="003D467C"/>
    <w:rsid w:val="003D522F"/>
    <w:rsid w:val="003E05B0"/>
    <w:rsid w:val="003E0E61"/>
    <w:rsid w:val="003E3B9B"/>
    <w:rsid w:val="003F0553"/>
    <w:rsid w:val="003F12D7"/>
    <w:rsid w:val="003F182B"/>
    <w:rsid w:val="00404939"/>
    <w:rsid w:val="0042500D"/>
    <w:rsid w:val="004312C6"/>
    <w:rsid w:val="00444D83"/>
    <w:rsid w:val="004569A0"/>
    <w:rsid w:val="004640D4"/>
    <w:rsid w:val="00474EC8"/>
    <w:rsid w:val="0048056B"/>
    <w:rsid w:val="00490EC0"/>
    <w:rsid w:val="004934BF"/>
    <w:rsid w:val="0049612D"/>
    <w:rsid w:val="004B6791"/>
    <w:rsid w:val="004C4073"/>
    <w:rsid w:val="004D30BC"/>
    <w:rsid w:val="004D4E8D"/>
    <w:rsid w:val="004E16C7"/>
    <w:rsid w:val="004E45B2"/>
    <w:rsid w:val="004F5EFB"/>
    <w:rsid w:val="00513DA2"/>
    <w:rsid w:val="005158F4"/>
    <w:rsid w:val="00534BBF"/>
    <w:rsid w:val="005367C7"/>
    <w:rsid w:val="00537B70"/>
    <w:rsid w:val="00540F12"/>
    <w:rsid w:val="00540F70"/>
    <w:rsid w:val="00554AB8"/>
    <w:rsid w:val="00554CC1"/>
    <w:rsid w:val="0055672C"/>
    <w:rsid w:val="0056010E"/>
    <w:rsid w:val="00570620"/>
    <w:rsid w:val="00572298"/>
    <w:rsid w:val="005817EF"/>
    <w:rsid w:val="00583759"/>
    <w:rsid w:val="0059514B"/>
    <w:rsid w:val="005B4521"/>
    <w:rsid w:val="005B6621"/>
    <w:rsid w:val="005D1258"/>
    <w:rsid w:val="005D2763"/>
    <w:rsid w:val="005D45CC"/>
    <w:rsid w:val="005E122B"/>
    <w:rsid w:val="005E504F"/>
    <w:rsid w:val="005E5D8B"/>
    <w:rsid w:val="005E6BFD"/>
    <w:rsid w:val="005F0C62"/>
    <w:rsid w:val="005F1F0C"/>
    <w:rsid w:val="005F447F"/>
    <w:rsid w:val="005F6395"/>
    <w:rsid w:val="005F6E0F"/>
    <w:rsid w:val="005F7BEA"/>
    <w:rsid w:val="006012D1"/>
    <w:rsid w:val="006018EB"/>
    <w:rsid w:val="00613262"/>
    <w:rsid w:val="00632114"/>
    <w:rsid w:val="00640AB1"/>
    <w:rsid w:val="00642205"/>
    <w:rsid w:val="00646F25"/>
    <w:rsid w:val="00662AB8"/>
    <w:rsid w:val="00672E99"/>
    <w:rsid w:val="00684386"/>
    <w:rsid w:val="006947AB"/>
    <w:rsid w:val="006A3BB6"/>
    <w:rsid w:val="006B6497"/>
    <w:rsid w:val="006B7030"/>
    <w:rsid w:val="006B770D"/>
    <w:rsid w:val="006C0E42"/>
    <w:rsid w:val="006D178F"/>
    <w:rsid w:val="006D7F3B"/>
    <w:rsid w:val="006E42C5"/>
    <w:rsid w:val="006E6A94"/>
    <w:rsid w:val="006F567E"/>
    <w:rsid w:val="00705351"/>
    <w:rsid w:val="007060CE"/>
    <w:rsid w:val="00732F11"/>
    <w:rsid w:val="00743780"/>
    <w:rsid w:val="007525D7"/>
    <w:rsid w:val="007678C2"/>
    <w:rsid w:val="00767921"/>
    <w:rsid w:val="007963C4"/>
    <w:rsid w:val="007B134E"/>
    <w:rsid w:val="007B23FE"/>
    <w:rsid w:val="007B25DA"/>
    <w:rsid w:val="007B4B98"/>
    <w:rsid w:val="007C1315"/>
    <w:rsid w:val="007D53DB"/>
    <w:rsid w:val="007D73AD"/>
    <w:rsid w:val="007E03FE"/>
    <w:rsid w:val="007E2052"/>
    <w:rsid w:val="007F247C"/>
    <w:rsid w:val="007F6D48"/>
    <w:rsid w:val="008040D9"/>
    <w:rsid w:val="0081778D"/>
    <w:rsid w:val="0082135E"/>
    <w:rsid w:val="00825D62"/>
    <w:rsid w:val="00832CB5"/>
    <w:rsid w:val="0083574C"/>
    <w:rsid w:val="00835F47"/>
    <w:rsid w:val="00841983"/>
    <w:rsid w:val="00844D8C"/>
    <w:rsid w:val="0084746E"/>
    <w:rsid w:val="0085370B"/>
    <w:rsid w:val="00865F82"/>
    <w:rsid w:val="0087134D"/>
    <w:rsid w:val="00872C29"/>
    <w:rsid w:val="00872CA3"/>
    <w:rsid w:val="00877B4F"/>
    <w:rsid w:val="00877F35"/>
    <w:rsid w:val="008834FB"/>
    <w:rsid w:val="00887485"/>
    <w:rsid w:val="00895F69"/>
    <w:rsid w:val="008A4BB3"/>
    <w:rsid w:val="008B6790"/>
    <w:rsid w:val="008C18E0"/>
    <w:rsid w:val="008C28B4"/>
    <w:rsid w:val="008D19A0"/>
    <w:rsid w:val="008D4910"/>
    <w:rsid w:val="008E10E1"/>
    <w:rsid w:val="008E2CAF"/>
    <w:rsid w:val="008E2F14"/>
    <w:rsid w:val="008E5D01"/>
    <w:rsid w:val="008E6B30"/>
    <w:rsid w:val="008F282E"/>
    <w:rsid w:val="008F3883"/>
    <w:rsid w:val="00904237"/>
    <w:rsid w:val="00910E7D"/>
    <w:rsid w:val="0093165D"/>
    <w:rsid w:val="00931EB2"/>
    <w:rsid w:val="00933BC4"/>
    <w:rsid w:val="009376A2"/>
    <w:rsid w:val="009430F7"/>
    <w:rsid w:val="0095251D"/>
    <w:rsid w:val="00953581"/>
    <w:rsid w:val="0095716C"/>
    <w:rsid w:val="009651B2"/>
    <w:rsid w:val="00966FB2"/>
    <w:rsid w:val="0098319A"/>
    <w:rsid w:val="009A15E3"/>
    <w:rsid w:val="009A4B76"/>
    <w:rsid w:val="009B28B2"/>
    <w:rsid w:val="009C26FD"/>
    <w:rsid w:val="009C4924"/>
    <w:rsid w:val="009D7413"/>
    <w:rsid w:val="009F0BA9"/>
    <w:rsid w:val="00A015C7"/>
    <w:rsid w:val="00A03E5D"/>
    <w:rsid w:val="00A06BA4"/>
    <w:rsid w:val="00A07A2E"/>
    <w:rsid w:val="00A104F0"/>
    <w:rsid w:val="00A10A49"/>
    <w:rsid w:val="00A20581"/>
    <w:rsid w:val="00A31076"/>
    <w:rsid w:val="00A3265A"/>
    <w:rsid w:val="00A327E7"/>
    <w:rsid w:val="00A4176D"/>
    <w:rsid w:val="00A474BA"/>
    <w:rsid w:val="00A546CE"/>
    <w:rsid w:val="00A54D40"/>
    <w:rsid w:val="00A83314"/>
    <w:rsid w:val="00A852C4"/>
    <w:rsid w:val="00A91D97"/>
    <w:rsid w:val="00A96258"/>
    <w:rsid w:val="00A974BF"/>
    <w:rsid w:val="00AA1D78"/>
    <w:rsid w:val="00AA7D6B"/>
    <w:rsid w:val="00AB7F62"/>
    <w:rsid w:val="00AC7C71"/>
    <w:rsid w:val="00AD307B"/>
    <w:rsid w:val="00AD72B9"/>
    <w:rsid w:val="00AE43D2"/>
    <w:rsid w:val="00AE45A5"/>
    <w:rsid w:val="00AF19DF"/>
    <w:rsid w:val="00AF51E2"/>
    <w:rsid w:val="00B13E72"/>
    <w:rsid w:val="00B17FC4"/>
    <w:rsid w:val="00B24737"/>
    <w:rsid w:val="00B24D9E"/>
    <w:rsid w:val="00B306AF"/>
    <w:rsid w:val="00B3137F"/>
    <w:rsid w:val="00B31CFC"/>
    <w:rsid w:val="00B4063B"/>
    <w:rsid w:val="00B52658"/>
    <w:rsid w:val="00B62749"/>
    <w:rsid w:val="00B70EB4"/>
    <w:rsid w:val="00B71B56"/>
    <w:rsid w:val="00B74901"/>
    <w:rsid w:val="00B76889"/>
    <w:rsid w:val="00BA4995"/>
    <w:rsid w:val="00BB7A2E"/>
    <w:rsid w:val="00BC26FA"/>
    <w:rsid w:val="00BD16E4"/>
    <w:rsid w:val="00C03696"/>
    <w:rsid w:val="00C05218"/>
    <w:rsid w:val="00C066BD"/>
    <w:rsid w:val="00C25591"/>
    <w:rsid w:val="00C2608C"/>
    <w:rsid w:val="00C31681"/>
    <w:rsid w:val="00C60CCF"/>
    <w:rsid w:val="00C634F4"/>
    <w:rsid w:val="00C80253"/>
    <w:rsid w:val="00C8774D"/>
    <w:rsid w:val="00C90768"/>
    <w:rsid w:val="00C94B5F"/>
    <w:rsid w:val="00CB4E1E"/>
    <w:rsid w:val="00CB6695"/>
    <w:rsid w:val="00CB700D"/>
    <w:rsid w:val="00CD6648"/>
    <w:rsid w:val="00CE2458"/>
    <w:rsid w:val="00CF1A14"/>
    <w:rsid w:val="00D12AAC"/>
    <w:rsid w:val="00D21D61"/>
    <w:rsid w:val="00D22C5C"/>
    <w:rsid w:val="00D255A6"/>
    <w:rsid w:val="00D35336"/>
    <w:rsid w:val="00D36F26"/>
    <w:rsid w:val="00D5275B"/>
    <w:rsid w:val="00D55A64"/>
    <w:rsid w:val="00D578C5"/>
    <w:rsid w:val="00D642E3"/>
    <w:rsid w:val="00D75220"/>
    <w:rsid w:val="00D7546B"/>
    <w:rsid w:val="00D80BA4"/>
    <w:rsid w:val="00D81571"/>
    <w:rsid w:val="00DA566B"/>
    <w:rsid w:val="00DB5592"/>
    <w:rsid w:val="00DC42AA"/>
    <w:rsid w:val="00DC570A"/>
    <w:rsid w:val="00DC7925"/>
    <w:rsid w:val="00DD0E11"/>
    <w:rsid w:val="00DD1EBB"/>
    <w:rsid w:val="00DE2C67"/>
    <w:rsid w:val="00DF2A2B"/>
    <w:rsid w:val="00DF589C"/>
    <w:rsid w:val="00E0378A"/>
    <w:rsid w:val="00E07D37"/>
    <w:rsid w:val="00E20CD4"/>
    <w:rsid w:val="00E269C9"/>
    <w:rsid w:val="00E52299"/>
    <w:rsid w:val="00E579D7"/>
    <w:rsid w:val="00E60BDF"/>
    <w:rsid w:val="00E659C4"/>
    <w:rsid w:val="00E6730A"/>
    <w:rsid w:val="00E86111"/>
    <w:rsid w:val="00E87A27"/>
    <w:rsid w:val="00E92C28"/>
    <w:rsid w:val="00EA6830"/>
    <w:rsid w:val="00EB0559"/>
    <w:rsid w:val="00EB737F"/>
    <w:rsid w:val="00EC4CE1"/>
    <w:rsid w:val="00ED1B20"/>
    <w:rsid w:val="00ED20A6"/>
    <w:rsid w:val="00ED4105"/>
    <w:rsid w:val="00EE77FF"/>
    <w:rsid w:val="00EF2B28"/>
    <w:rsid w:val="00F01203"/>
    <w:rsid w:val="00F069AB"/>
    <w:rsid w:val="00F17DDA"/>
    <w:rsid w:val="00F24D84"/>
    <w:rsid w:val="00F3072C"/>
    <w:rsid w:val="00F33153"/>
    <w:rsid w:val="00F34479"/>
    <w:rsid w:val="00F5038E"/>
    <w:rsid w:val="00F60B86"/>
    <w:rsid w:val="00F611D2"/>
    <w:rsid w:val="00F676C5"/>
    <w:rsid w:val="00F82965"/>
    <w:rsid w:val="00F83A57"/>
    <w:rsid w:val="00F84734"/>
    <w:rsid w:val="00F86C6E"/>
    <w:rsid w:val="00F90D0F"/>
    <w:rsid w:val="00F90D85"/>
    <w:rsid w:val="00F9287D"/>
    <w:rsid w:val="00FA0229"/>
    <w:rsid w:val="00FA14C8"/>
    <w:rsid w:val="00FB4782"/>
    <w:rsid w:val="00FD5386"/>
    <w:rsid w:val="00FD6D03"/>
    <w:rsid w:val="00FE1986"/>
    <w:rsid w:val="00FE2258"/>
    <w:rsid w:val="00FE5E4B"/>
    <w:rsid w:val="00FE71D6"/>
    <w:rsid w:val="00FF0A20"/>
    <w:rsid w:val="00FF357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743BFBC"/>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link w:val="ParagrafoelencoCaratter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character" w:customStyle="1" w:styleId="ParagrafoelencoCarattere">
    <w:name w:val="Paragrafo elenco Carattere"/>
    <w:link w:val="Paragrafoelenco"/>
    <w:uiPriority w:val="34"/>
    <w:rsid w:val="005F0C62"/>
    <w:rPr>
      <w:rFonts w:ascii="Calibri" w:eastAsiaTheme="minorHAnsi" w:hAnsi="Calibri"/>
      <w:sz w:val="22"/>
      <w:szCs w:val="22"/>
      <w:lang w:eastAsia="en-US"/>
    </w:rPr>
  </w:style>
  <w:style w:type="paragraph" w:customStyle="1" w:styleId="Default">
    <w:name w:val="Default"/>
    <w:rsid w:val="009C26FD"/>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39977">
      <w:bodyDiv w:val="1"/>
      <w:marLeft w:val="0"/>
      <w:marRight w:val="0"/>
      <w:marTop w:val="0"/>
      <w:marBottom w:val="0"/>
      <w:divBdr>
        <w:top w:val="none" w:sz="0" w:space="0" w:color="auto"/>
        <w:left w:val="none" w:sz="0" w:space="0" w:color="auto"/>
        <w:bottom w:val="none" w:sz="0" w:space="0" w:color="auto"/>
        <w:right w:val="none" w:sz="0" w:space="0" w:color="auto"/>
      </w:divBdr>
    </w:div>
    <w:div w:id="471335846">
      <w:bodyDiv w:val="1"/>
      <w:marLeft w:val="0"/>
      <w:marRight w:val="0"/>
      <w:marTop w:val="0"/>
      <w:marBottom w:val="0"/>
      <w:divBdr>
        <w:top w:val="none" w:sz="0" w:space="0" w:color="auto"/>
        <w:left w:val="none" w:sz="0" w:space="0" w:color="auto"/>
        <w:bottom w:val="none" w:sz="0" w:space="0" w:color="auto"/>
        <w:right w:val="none" w:sz="0" w:space="0" w:color="auto"/>
      </w:divBdr>
    </w:div>
    <w:div w:id="863664842">
      <w:bodyDiv w:val="1"/>
      <w:marLeft w:val="0"/>
      <w:marRight w:val="0"/>
      <w:marTop w:val="0"/>
      <w:marBottom w:val="0"/>
      <w:divBdr>
        <w:top w:val="none" w:sz="0" w:space="0" w:color="auto"/>
        <w:left w:val="none" w:sz="0" w:space="0" w:color="auto"/>
        <w:bottom w:val="none" w:sz="0" w:space="0" w:color="auto"/>
        <w:right w:val="none" w:sz="0" w:space="0" w:color="auto"/>
      </w:divBdr>
    </w:div>
    <w:div w:id="959268139">
      <w:bodyDiv w:val="1"/>
      <w:marLeft w:val="0"/>
      <w:marRight w:val="0"/>
      <w:marTop w:val="0"/>
      <w:marBottom w:val="0"/>
      <w:divBdr>
        <w:top w:val="none" w:sz="0" w:space="0" w:color="auto"/>
        <w:left w:val="none" w:sz="0" w:space="0" w:color="auto"/>
        <w:bottom w:val="none" w:sz="0" w:space="0" w:color="auto"/>
        <w:right w:val="none" w:sz="0" w:space="0" w:color="auto"/>
      </w:divBdr>
    </w:div>
    <w:div w:id="1428162226">
      <w:bodyDiv w:val="1"/>
      <w:marLeft w:val="0"/>
      <w:marRight w:val="0"/>
      <w:marTop w:val="0"/>
      <w:marBottom w:val="0"/>
      <w:divBdr>
        <w:top w:val="none" w:sz="0" w:space="0" w:color="auto"/>
        <w:left w:val="none" w:sz="0" w:space="0" w:color="auto"/>
        <w:bottom w:val="none" w:sz="0" w:space="0" w:color="auto"/>
        <w:right w:val="none" w:sz="0" w:space="0" w:color="auto"/>
      </w:divBdr>
    </w:div>
    <w:div w:id="1667435941">
      <w:bodyDiv w:val="1"/>
      <w:marLeft w:val="0"/>
      <w:marRight w:val="0"/>
      <w:marTop w:val="0"/>
      <w:marBottom w:val="0"/>
      <w:divBdr>
        <w:top w:val="none" w:sz="0" w:space="0" w:color="auto"/>
        <w:left w:val="none" w:sz="0" w:space="0" w:color="auto"/>
        <w:bottom w:val="none" w:sz="0" w:space="0" w:color="auto"/>
        <w:right w:val="none" w:sz="0" w:space="0" w:color="auto"/>
      </w:divBdr>
    </w:div>
    <w:div w:id="1834099858">
      <w:bodyDiv w:val="1"/>
      <w:marLeft w:val="0"/>
      <w:marRight w:val="0"/>
      <w:marTop w:val="0"/>
      <w:marBottom w:val="0"/>
      <w:divBdr>
        <w:top w:val="none" w:sz="0" w:space="0" w:color="auto"/>
        <w:left w:val="none" w:sz="0" w:space="0" w:color="auto"/>
        <w:bottom w:val="none" w:sz="0" w:space="0" w:color="auto"/>
        <w:right w:val="none" w:sz="0" w:space="0" w:color="auto"/>
      </w:divBdr>
    </w:div>
    <w:div w:id="210884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0510-D9C4-4934-9C19-B70409517A44}">
  <ds:schemaRefs>
    <ds:schemaRef ds:uri="http://schemas.openxmlformats.org/package/2006/metadata/core-properties"/>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fcf04dab-dc09-4c96-8051-2bc2fa59da3e"/>
    <ds:schemaRef ds:uri="http://purl.org/dc/dcmitype/"/>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5795A-7FFD-4796-9466-051794AF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3922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FIORINI, LAURA</dc:creator>
  <cp:lastModifiedBy>LAURA FIORINI</cp:lastModifiedBy>
  <cp:revision>3</cp:revision>
  <cp:lastPrinted>2022-10-24T14:58:00Z</cp:lastPrinted>
  <dcterms:created xsi:type="dcterms:W3CDTF">2022-10-24T14:55:00Z</dcterms:created>
  <dcterms:modified xsi:type="dcterms:W3CDTF">2022-10-24T14:58:00Z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Plato EditorId">
    <vt:lpwstr>e28c8e80-31ce-4825-9193-c6b89b2e66fc</vt:lpwstr>
  </property>
</Properties>
</file>